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014" w:rsidRPr="00456014" w:rsidRDefault="00456014" w:rsidP="00456014">
      <w:pPr>
        <w:widowControl/>
        <w:jc w:val="left"/>
        <w:rPr>
          <w:rFonts w:ascii="宋体" w:eastAsia="宋体" w:hAnsi="宋体" w:cs="宋体"/>
          <w:kern w:val="0"/>
          <w:sz w:val="24"/>
          <w:szCs w:val="24"/>
        </w:rPr>
      </w:pPr>
      <w:r w:rsidRPr="00456014">
        <w:rPr>
          <w:rFonts w:ascii="宋体" w:eastAsia="宋体" w:hAnsi="宋体" w:cs="宋体"/>
          <w:noProof/>
          <w:kern w:val="0"/>
          <w:sz w:val="24"/>
          <w:szCs w:val="24"/>
        </w:rPr>
        <w:drawing>
          <wp:inline distT="0" distB="0" distL="0" distR="0" wp14:anchorId="6A07BD8C" wp14:editId="45FFA4A9">
            <wp:extent cx="1315452" cy="285728"/>
            <wp:effectExtent l="0" t="0" r="0" b="635"/>
            <wp:docPr id="1" name="图片 1" descr="C:\Users\Administrator\AppData\Roaming\Tencent\Users\271391412\QQ\WinTemp\RichOle\6Z1%DLOT$$V`ONQ[%V5Y8]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Tencent\Users\271391412\QQ\WinTemp\RichOle\6Z1%DLOT$$V`ONQ[%V5Y8]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5585" cy="285757"/>
                    </a:xfrm>
                    <a:prstGeom prst="rect">
                      <a:avLst/>
                    </a:prstGeom>
                    <a:noFill/>
                    <a:ln>
                      <a:noFill/>
                    </a:ln>
                  </pic:spPr>
                </pic:pic>
              </a:graphicData>
            </a:graphic>
          </wp:inline>
        </w:drawing>
      </w:r>
    </w:p>
    <w:p w:rsidR="006D0175" w:rsidRPr="00456014" w:rsidRDefault="00BF0069" w:rsidP="00AF07D1">
      <w:pPr>
        <w:spacing w:beforeLines="100" w:before="312" w:afterLines="150" w:after="468" w:line="240" w:lineRule="atLeast"/>
        <w:jc w:val="center"/>
        <w:rPr>
          <w:rFonts w:ascii="黑体" w:eastAsia="黑体" w:hAnsi="黑体"/>
          <w:sz w:val="36"/>
          <w:szCs w:val="36"/>
        </w:rPr>
      </w:pPr>
      <w:r w:rsidRPr="00456014">
        <w:rPr>
          <w:rFonts w:ascii="黑体" w:eastAsia="黑体" w:hAnsi="黑体" w:hint="eastAsia"/>
          <w:sz w:val="36"/>
          <w:szCs w:val="36"/>
        </w:rPr>
        <w:t>中海物业</w:t>
      </w:r>
      <w:r w:rsidR="00C45CB3">
        <w:rPr>
          <w:rFonts w:ascii="黑体" w:eastAsia="黑体" w:hAnsi="黑体" w:hint="eastAsia"/>
          <w:sz w:val="36"/>
          <w:szCs w:val="36"/>
        </w:rPr>
        <w:t>2019</w:t>
      </w:r>
      <w:r w:rsidR="00783CDB">
        <w:rPr>
          <w:rFonts w:ascii="黑体" w:eastAsia="黑体" w:hAnsi="黑体" w:hint="eastAsia"/>
          <w:sz w:val="36"/>
          <w:szCs w:val="36"/>
        </w:rPr>
        <w:t>届管培生</w:t>
      </w:r>
      <w:r w:rsidR="00DA0E80" w:rsidRPr="00456014">
        <w:rPr>
          <w:rFonts w:ascii="黑体" w:eastAsia="黑体" w:hAnsi="黑体" w:hint="eastAsia"/>
          <w:sz w:val="36"/>
          <w:szCs w:val="36"/>
        </w:rPr>
        <w:t>校园</w:t>
      </w:r>
      <w:r w:rsidR="00FD0330" w:rsidRPr="00456014">
        <w:rPr>
          <w:rFonts w:ascii="黑体" w:eastAsia="黑体" w:hAnsi="黑体" w:hint="eastAsia"/>
          <w:sz w:val="36"/>
          <w:szCs w:val="36"/>
        </w:rPr>
        <w:t>招聘</w:t>
      </w:r>
      <w:r w:rsidR="00DA0E80" w:rsidRPr="00456014">
        <w:rPr>
          <w:rFonts w:ascii="黑体" w:eastAsia="黑体" w:hAnsi="黑体" w:hint="eastAsia"/>
          <w:sz w:val="36"/>
          <w:szCs w:val="36"/>
        </w:rPr>
        <w:t>简章</w:t>
      </w:r>
    </w:p>
    <w:p w:rsidR="00AF7468" w:rsidRPr="00AF7468" w:rsidRDefault="006D0175" w:rsidP="00AF7468">
      <w:pPr>
        <w:pStyle w:val="a3"/>
        <w:numPr>
          <w:ilvl w:val="0"/>
          <w:numId w:val="20"/>
        </w:numPr>
        <w:spacing w:beforeLines="50" w:before="156" w:afterLines="50" w:after="156" w:line="200" w:lineRule="atLeast"/>
        <w:ind w:left="1281" w:firstLineChars="0"/>
        <w:rPr>
          <w:rFonts w:ascii="仿宋_GB2312" w:eastAsia="仿宋_GB2312"/>
          <w:b/>
          <w:sz w:val="28"/>
          <w:szCs w:val="28"/>
        </w:rPr>
      </w:pPr>
      <w:r w:rsidRPr="00AF7468">
        <w:rPr>
          <w:rFonts w:ascii="仿宋_GB2312" w:eastAsia="仿宋_GB2312" w:hint="eastAsia"/>
          <w:b/>
          <w:sz w:val="28"/>
          <w:szCs w:val="28"/>
        </w:rPr>
        <w:t>公司简介：</w:t>
      </w:r>
    </w:p>
    <w:p w:rsidR="007749A5" w:rsidRPr="00AF7468" w:rsidRDefault="00FD0330" w:rsidP="00AF7468">
      <w:pPr>
        <w:spacing w:beforeLines="100" w:before="312" w:afterLines="150" w:after="468" w:line="200" w:lineRule="atLeast"/>
        <w:ind w:firstLineChars="200" w:firstLine="560"/>
        <w:rPr>
          <w:rFonts w:ascii="仿宋_GB2312" w:eastAsia="仿宋_GB2312"/>
          <w:sz w:val="28"/>
          <w:szCs w:val="28"/>
        </w:rPr>
      </w:pPr>
      <w:r w:rsidRPr="00AF7468">
        <w:rPr>
          <w:rFonts w:ascii="仿宋_GB2312" w:eastAsia="仿宋_GB2312" w:hint="eastAsia"/>
          <w:sz w:val="28"/>
          <w:szCs w:val="28"/>
        </w:rPr>
        <w:t>中海物业集团有限公司隶属于中国建筑工程总公司旗下中国海外集团，是中国首批一级资质物业管理企业。1986年，中海物业首间附属公司中海物业（香港）在香港注册</w:t>
      </w:r>
      <w:r w:rsidR="003E0D5B" w:rsidRPr="00AF7468">
        <w:rPr>
          <w:rFonts w:ascii="仿宋_GB2312" w:eastAsia="仿宋_GB2312" w:hint="eastAsia"/>
          <w:sz w:val="28"/>
          <w:szCs w:val="28"/>
        </w:rPr>
        <w:t>成立，辅助并战略性配合中国海外发展在香港的房地产发展业务。</w:t>
      </w:r>
      <w:r w:rsidRPr="00AF7468">
        <w:rPr>
          <w:rFonts w:ascii="仿宋_GB2312" w:eastAsia="仿宋_GB2312" w:hint="eastAsia"/>
          <w:sz w:val="28"/>
          <w:szCs w:val="28"/>
        </w:rPr>
        <w:t>中海物业秉持“追求卓越，成为中国物业界的标杆企业”的企业愿景，</w:t>
      </w:r>
      <w:proofErr w:type="gramStart"/>
      <w:r w:rsidRPr="00AF7468">
        <w:rPr>
          <w:rFonts w:ascii="仿宋_GB2312" w:eastAsia="仿宋_GB2312" w:hint="eastAsia"/>
          <w:sz w:val="28"/>
          <w:szCs w:val="28"/>
        </w:rPr>
        <w:t>践行</w:t>
      </w:r>
      <w:proofErr w:type="gramEnd"/>
      <w:r w:rsidRPr="00AF7468">
        <w:rPr>
          <w:rFonts w:ascii="仿宋_GB2312" w:eastAsia="仿宋_GB2312" w:hint="eastAsia"/>
          <w:sz w:val="28"/>
          <w:szCs w:val="28"/>
        </w:rPr>
        <w:t>“物有所依，业有所托”的服务承诺，发扬“精细、专业、诚信、和谐”的企业精神，以物业管理服务、增值服务为主要业务，经过多年的管理实践和品牌积累，在物业管理的专业化、精细化道路上砥砺前行。</w:t>
      </w:r>
      <w:r w:rsidR="004752EC" w:rsidRPr="00AF7468">
        <w:rPr>
          <w:rFonts w:ascii="仿宋_GB2312" w:eastAsia="仿宋_GB2312" w:hint="eastAsia"/>
          <w:sz w:val="28"/>
          <w:szCs w:val="28"/>
        </w:rPr>
        <w:t>2015年10月23日，中海物业在香港联交所主板上市，股票代码：02669.HK。</w:t>
      </w:r>
    </w:p>
    <w:p w:rsidR="00783CDB" w:rsidRDefault="006D0175" w:rsidP="00AF7468">
      <w:pPr>
        <w:spacing w:beforeLines="50" w:before="156" w:afterLines="50" w:after="156" w:line="200" w:lineRule="atLeast"/>
        <w:ind w:firstLineChars="200" w:firstLine="562"/>
        <w:rPr>
          <w:rFonts w:ascii="仿宋_GB2312" w:eastAsia="仿宋_GB2312"/>
          <w:b/>
          <w:sz w:val="28"/>
          <w:szCs w:val="28"/>
        </w:rPr>
      </w:pPr>
      <w:r w:rsidRPr="00AF07D1">
        <w:rPr>
          <w:rFonts w:ascii="仿宋_GB2312" w:eastAsia="仿宋_GB2312" w:hint="eastAsia"/>
          <w:b/>
          <w:sz w:val="28"/>
          <w:szCs w:val="28"/>
        </w:rPr>
        <w:t>二</w:t>
      </w:r>
      <w:r w:rsidR="003E0D5B" w:rsidRPr="00AF07D1">
        <w:rPr>
          <w:rFonts w:ascii="仿宋_GB2312" w:eastAsia="仿宋_GB2312" w:hint="eastAsia"/>
          <w:b/>
          <w:sz w:val="28"/>
          <w:szCs w:val="28"/>
        </w:rPr>
        <w:t>、</w:t>
      </w:r>
      <w:r w:rsidR="00BF0069" w:rsidRPr="00AF07D1">
        <w:rPr>
          <w:rFonts w:ascii="仿宋_GB2312" w:eastAsia="仿宋_GB2312" w:hint="eastAsia"/>
          <w:b/>
          <w:sz w:val="28"/>
          <w:szCs w:val="28"/>
        </w:rPr>
        <w:t>招聘目标</w:t>
      </w:r>
    </w:p>
    <w:p w:rsidR="00783CDB" w:rsidRPr="00783CDB" w:rsidRDefault="00BF0069" w:rsidP="00783CDB">
      <w:pPr>
        <w:spacing w:beforeLines="100" w:before="312" w:afterLines="150" w:after="468" w:line="200" w:lineRule="atLeast"/>
        <w:ind w:firstLineChars="200" w:firstLine="560"/>
        <w:rPr>
          <w:rFonts w:ascii="仿宋_GB2312" w:eastAsia="仿宋_GB2312"/>
          <w:b/>
          <w:sz w:val="28"/>
          <w:szCs w:val="28"/>
        </w:rPr>
      </w:pPr>
      <w:r w:rsidRPr="00AF07D1">
        <w:rPr>
          <w:rFonts w:ascii="仿宋_GB2312" w:eastAsia="仿宋_GB2312" w:hint="eastAsia"/>
          <w:sz w:val="28"/>
          <w:szCs w:val="28"/>
        </w:rPr>
        <w:t>根据中海物业重庆分公司业务发展需要，</w:t>
      </w:r>
      <w:r w:rsidR="00120D57" w:rsidRPr="00AF07D1">
        <w:rPr>
          <w:rFonts w:ascii="仿宋_GB2312" w:eastAsia="仿宋_GB2312" w:hint="eastAsia"/>
          <w:sz w:val="28"/>
          <w:szCs w:val="28"/>
        </w:rPr>
        <w:t>计划招募</w:t>
      </w:r>
      <w:r w:rsidR="00783CDB">
        <w:rPr>
          <w:rFonts w:ascii="仿宋_GB2312" w:eastAsia="仿宋_GB2312" w:hint="eastAsia"/>
          <w:sz w:val="28"/>
          <w:szCs w:val="28"/>
        </w:rPr>
        <w:t>20</w:t>
      </w:r>
      <w:r w:rsidR="00783CDB">
        <w:rPr>
          <w:rFonts w:ascii="仿宋_GB2312" w:eastAsia="仿宋_GB2312"/>
          <w:sz w:val="28"/>
          <w:szCs w:val="28"/>
        </w:rPr>
        <w:t>19</w:t>
      </w:r>
      <w:r w:rsidR="00FA395D">
        <w:rPr>
          <w:rFonts w:ascii="仿宋_GB2312" w:eastAsia="仿宋_GB2312" w:hint="eastAsia"/>
          <w:sz w:val="28"/>
          <w:szCs w:val="28"/>
        </w:rPr>
        <w:t>届</w:t>
      </w:r>
      <w:r w:rsidR="00783CDB">
        <w:rPr>
          <w:rFonts w:ascii="仿宋_GB2312" w:eastAsia="仿宋_GB2312" w:hint="eastAsia"/>
          <w:sz w:val="28"/>
          <w:szCs w:val="28"/>
        </w:rPr>
        <w:t>管培生</w:t>
      </w:r>
      <w:r w:rsidR="002F78B7">
        <w:rPr>
          <w:rFonts w:ascii="仿宋_GB2312" w:eastAsia="仿宋_GB2312" w:hint="eastAsia"/>
          <w:sz w:val="28"/>
          <w:szCs w:val="28"/>
        </w:rPr>
        <w:t>6</w:t>
      </w:r>
      <w:r w:rsidR="007D5A6E">
        <w:rPr>
          <w:rFonts w:ascii="仿宋_GB2312" w:eastAsia="仿宋_GB2312" w:hint="eastAsia"/>
          <w:sz w:val="28"/>
          <w:szCs w:val="28"/>
        </w:rPr>
        <w:t>名</w:t>
      </w:r>
      <w:r w:rsidRPr="00AF07D1">
        <w:rPr>
          <w:rFonts w:ascii="仿宋_GB2312" w:eastAsia="仿宋_GB2312" w:hint="eastAsia"/>
          <w:sz w:val="28"/>
          <w:szCs w:val="28"/>
        </w:rPr>
        <w:t>，具体要求如下：</w:t>
      </w:r>
    </w:p>
    <w:tbl>
      <w:tblPr>
        <w:tblStyle w:val="10"/>
        <w:tblW w:w="0" w:type="auto"/>
        <w:tblLook w:val="04A0" w:firstRow="1" w:lastRow="0" w:firstColumn="1" w:lastColumn="0" w:noHBand="0" w:noVBand="1"/>
      </w:tblPr>
      <w:tblGrid>
        <w:gridCol w:w="1631"/>
        <w:gridCol w:w="1942"/>
        <w:gridCol w:w="1526"/>
        <w:gridCol w:w="1527"/>
        <w:gridCol w:w="3002"/>
      </w:tblGrid>
      <w:tr w:rsidR="00783CDB" w:rsidTr="002F78B7">
        <w:trPr>
          <w:cnfStyle w:val="100000000000" w:firstRow="1" w:lastRow="0" w:firstColumn="0" w:lastColumn="0" w:oddVBand="0" w:evenVBand="0" w:oddHBand="0"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631" w:type="dxa"/>
          </w:tcPr>
          <w:p w:rsidR="00783CDB" w:rsidRDefault="00783CDB" w:rsidP="00783CDB">
            <w:pPr>
              <w:spacing w:line="240" w:lineRule="atLeast"/>
              <w:jc w:val="center"/>
              <w:rPr>
                <w:rFonts w:ascii="仿宋_GB2312" w:eastAsia="仿宋_GB2312"/>
                <w:sz w:val="28"/>
                <w:szCs w:val="28"/>
              </w:rPr>
            </w:pPr>
            <w:r>
              <w:rPr>
                <w:rFonts w:ascii="仿宋_GB2312" w:eastAsia="仿宋_GB2312" w:hint="eastAsia"/>
                <w:sz w:val="28"/>
                <w:szCs w:val="28"/>
              </w:rPr>
              <w:t>本部/项目</w:t>
            </w:r>
          </w:p>
        </w:tc>
        <w:tc>
          <w:tcPr>
            <w:tcW w:w="1942" w:type="dxa"/>
          </w:tcPr>
          <w:p w:rsidR="00783CDB" w:rsidRDefault="00783CDB" w:rsidP="00783CDB">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招聘</w:t>
            </w:r>
            <w:r>
              <w:rPr>
                <w:rFonts w:ascii="仿宋_GB2312" w:eastAsia="仿宋_GB2312"/>
                <w:sz w:val="28"/>
                <w:szCs w:val="28"/>
              </w:rPr>
              <w:t>岗位</w:t>
            </w:r>
          </w:p>
        </w:tc>
        <w:tc>
          <w:tcPr>
            <w:tcW w:w="1526" w:type="dxa"/>
          </w:tcPr>
          <w:p w:rsidR="00783CDB" w:rsidRDefault="00783CDB" w:rsidP="00783CDB">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招聘</w:t>
            </w:r>
            <w:r>
              <w:rPr>
                <w:rFonts w:ascii="仿宋_GB2312" w:eastAsia="仿宋_GB2312"/>
                <w:sz w:val="28"/>
                <w:szCs w:val="28"/>
              </w:rPr>
              <w:t>人数</w:t>
            </w:r>
          </w:p>
        </w:tc>
        <w:tc>
          <w:tcPr>
            <w:tcW w:w="1527" w:type="dxa"/>
          </w:tcPr>
          <w:p w:rsidR="00783CDB" w:rsidRDefault="00783CDB" w:rsidP="00783CDB">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学历要求</w:t>
            </w:r>
          </w:p>
        </w:tc>
        <w:tc>
          <w:tcPr>
            <w:tcW w:w="3002" w:type="dxa"/>
          </w:tcPr>
          <w:p w:rsidR="00783CDB" w:rsidRDefault="00783CDB" w:rsidP="00783CDB">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专业</w:t>
            </w:r>
            <w:r>
              <w:rPr>
                <w:rFonts w:ascii="仿宋_GB2312" w:eastAsia="仿宋_GB2312"/>
                <w:sz w:val="28"/>
                <w:szCs w:val="28"/>
              </w:rPr>
              <w:t>要求</w:t>
            </w:r>
          </w:p>
        </w:tc>
      </w:tr>
      <w:tr w:rsidR="00C45CB3" w:rsidTr="002F78B7">
        <w:trPr>
          <w:trHeight w:val="550"/>
        </w:trPr>
        <w:tc>
          <w:tcPr>
            <w:cnfStyle w:val="001000000000" w:firstRow="0" w:lastRow="0" w:firstColumn="1" w:lastColumn="0" w:oddVBand="0" w:evenVBand="0" w:oddHBand="0" w:evenHBand="0" w:firstRowFirstColumn="0" w:firstRowLastColumn="0" w:lastRowFirstColumn="0" w:lastRowLastColumn="0"/>
            <w:tcW w:w="1631" w:type="dxa"/>
          </w:tcPr>
          <w:p w:rsidR="00783CDB" w:rsidRPr="00783CDB" w:rsidRDefault="00783CDB" w:rsidP="00783CDB">
            <w:pPr>
              <w:spacing w:line="240" w:lineRule="atLeast"/>
              <w:jc w:val="center"/>
              <w:rPr>
                <w:rFonts w:ascii="仿宋_GB2312" w:eastAsia="仿宋_GB2312"/>
                <w:b w:val="0"/>
                <w:sz w:val="28"/>
                <w:szCs w:val="28"/>
              </w:rPr>
            </w:pPr>
            <w:r w:rsidRPr="00783CDB">
              <w:rPr>
                <w:rFonts w:ascii="仿宋_GB2312" w:eastAsia="仿宋_GB2312" w:hint="eastAsia"/>
                <w:b w:val="0"/>
                <w:sz w:val="28"/>
                <w:szCs w:val="28"/>
              </w:rPr>
              <w:t>本部</w:t>
            </w:r>
          </w:p>
        </w:tc>
        <w:tc>
          <w:tcPr>
            <w:tcW w:w="1942"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人力资源岗</w:t>
            </w:r>
          </w:p>
        </w:tc>
        <w:tc>
          <w:tcPr>
            <w:tcW w:w="1526" w:type="dxa"/>
          </w:tcPr>
          <w:p w:rsidR="00783CDB" w:rsidRDefault="00833B60"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sz w:val="28"/>
                <w:szCs w:val="28"/>
              </w:rPr>
              <w:t>2</w:t>
            </w:r>
          </w:p>
        </w:tc>
        <w:tc>
          <w:tcPr>
            <w:tcW w:w="1527"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硕士/本科</w:t>
            </w:r>
          </w:p>
        </w:tc>
        <w:tc>
          <w:tcPr>
            <w:tcW w:w="3002"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人力资源</w:t>
            </w:r>
            <w:r w:rsidR="00A611E1">
              <w:rPr>
                <w:rFonts w:ascii="仿宋_GB2312" w:eastAsia="仿宋_GB2312" w:hint="eastAsia"/>
                <w:sz w:val="28"/>
                <w:szCs w:val="28"/>
              </w:rPr>
              <w:t>类</w:t>
            </w:r>
            <w:r w:rsidR="00833B60">
              <w:rPr>
                <w:rFonts w:ascii="仿宋_GB2312" w:eastAsia="仿宋_GB2312" w:hint="eastAsia"/>
                <w:sz w:val="28"/>
                <w:szCs w:val="28"/>
              </w:rPr>
              <w:t>及</w:t>
            </w:r>
            <w:r w:rsidR="00833B60">
              <w:rPr>
                <w:rFonts w:ascii="仿宋_GB2312" w:eastAsia="仿宋_GB2312"/>
                <w:sz w:val="28"/>
                <w:szCs w:val="28"/>
              </w:rPr>
              <w:t>其他</w:t>
            </w:r>
          </w:p>
        </w:tc>
        <w:bookmarkStart w:id="0" w:name="_GoBack"/>
        <w:bookmarkEnd w:id="0"/>
      </w:tr>
      <w:tr w:rsidR="00783CDB" w:rsidTr="002F78B7">
        <w:tc>
          <w:tcPr>
            <w:cnfStyle w:val="001000000000" w:firstRow="0" w:lastRow="0" w:firstColumn="1" w:lastColumn="0" w:oddVBand="0" w:evenVBand="0" w:oddHBand="0" w:evenHBand="0" w:firstRowFirstColumn="0" w:firstRowLastColumn="0" w:lastRowFirstColumn="0" w:lastRowLastColumn="0"/>
            <w:tcW w:w="1631" w:type="dxa"/>
          </w:tcPr>
          <w:p w:rsidR="00783CDB" w:rsidRPr="00783CDB" w:rsidRDefault="00783CDB" w:rsidP="00783CDB">
            <w:pPr>
              <w:spacing w:line="240" w:lineRule="atLeast"/>
              <w:jc w:val="center"/>
              <w:rPr>
                <w:rFonts w:ascii="仿宋_GB2312" w:eastAsia="仿宋_GB2312"/>
                <w:b w:val="0"/>
                <w:sz w:val="28"/>
                <w:szCs w:val="28"/>
              </w:rPr>
            </w:pPr>
            <w:r w:rsidRPr="00783CDB">
              <w:rPr>
                <w:rFonts w:ascii="仿宋_GB2312" w:eastAsia="仿宋_GB2312" w:hint="eastAsia"/>
                <w:b w:val="0"/>
                <w:sz w:val="28"/>
                <w:szCs w:val="28"/>
              </w:rPr>
              <w:t>本部</w:t>
            </w:r>
          </w:p>
        </w:tc>
        <w:tc>
          <w:tcPr>
            <w:tcW w:w="1942" w:type="dxa"/>
          </w:tcPr>
          <w:p w:rsidR="00783CDB" w:rsidRDefault="00783CDB" w:rsidP="00783CDB">
            <w:pPr>
              <w:spacing w:line="240" w:lineRule="atLeast"/>
              <w:ind w:firstLineChars="50" w:firstLine="140"/>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商务</w:t>
            </w:r>
            <w:r>
              <w:rPr>
                <w:rFonts w:ascii="仿宋_GB2312" w:eastAsia="仿宋_GB2312"/>
                <w:sz w:val="28"/>
                <w:szCs w:val="28"/>
              </w:rPr>
              <w:t>运营岗</w:t>
            </w:r>
          </w:p>
        </w:tc>
        <w:tc>
          <w:tcPr>
            <w:tcW w:w="1526" w:type="dxa"/>
          </w:tcPr>
          <w:p w:rsidR="00783CDB" w:rsidRDefault="002F78B7"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sz w:val="28"/>
                <w:szCs w:val="28"/>
              </w:rPr>
              <w:t>1</w:t>
            </w:r>
          </w:p>
        </w:tc>
        <w:tc>
          <w:tcPr>
            <w:tcW w:w="1527"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本科</w:t>
            </w:r>
          </w:p>
        </w:tc>
        <w:tc>
          <w:tcPr>
            <w:tcW w:w="3002" w:type="dxa"/>
          </w:tcPr>
          <w:p w:rsidR="00783CDB" w:rsidRDefault="00A611E1"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不限</w:t>
            </w:r>
          </w:p>
        </w:tc>
      </w:tr>
      <w:tr w:rsidR="00C45CB3" w:rsidTr="002F78B7">
        <w:tc>
          <w:tcPr>
            <w:cnfStyle w:val="001000000000" w:firstRow="0" w:lastRow="0" w:firstColumn="1" w:lastColumn="0" w:oddVBand="0" w:evenVBand="0" w:oddHBand="0" w:evenHBand="0" w:firstRowFirstColumn="0" w:firstRowLastColumn="0" w:lastRowFirstColumn="0" w:lastRowLastColumn="0"/>
            <w:tcW w:w="1631" w:type="dxa"/>
          </w:tcPr>
          <w:p w:rsidR="00783CDB" w:rsidRPr="00783CDB" w:rsidRDefault="00783CDB" w:rsidP="00783CDB">
            <w:pPr>
              <w:spacing w:line="240" w:lineRule="atLeast"/>
              <w:jc w:val="center"/>
              <w:rPr>
                <w:rFonts w:ascii="仿宋_GB2312" w:eastAsia="仿宋_GB2312"/>
                <w:b w:val="0"/>
                <w:sz w:val="28"/>
                <w:szCs w:val="28"/>
              </w:rPr>
            </w:pPr>
            <w:r w:rsidRPr="00783CDB">
              <w:rPr>
                <w:rFonts w:ascii="仿宋_GB2312" w:eastAsia="仿宋_GB2312" w:hint="eastAsia"/>
                <w:b w:val="0"/>
                <w:sz w:val="28"/>
                <w:szCs w:val="28"/>
              </w:rPr>
              <w:t>项目</w:t>
            </w:r>
          </w:p>
        </w:tc>
        <w:tc>
          <w:tcPr>
            <w:tcW w:w="1942"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客户</w:t>
            </w:r>
            <w:r>
              <w:rPr>
                <w:rFonts w:ascii="仿宋_GB2312" w:eastAsia="仿宋_GB2312"/>
                <w:sz w:val="28"/>
                <w:szCs w:val="28"/>
              </w:rPr>
              <w:t>服务岗</w:t>
            </w:r>
          </w:p>
        </w:tc>
        <w:tc>
          <w:tcPr>
            <w:tcW w:w="1526"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3</w:t>
            </w:r>
          </w:p>
        </w:tc>
        <w:tc>
          <w:tcPr>
            <w:tcW w:w="1527" w:type="dxa"/>
          </w:tcPr>
          <w:p w:rsidR="00783CDB" w:rsidRDefault="00783CDB"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本科</w:t>
            </w:r>
          </w:p>
        </w:tc>
        <w:tc>
          <w:tcPr>
            <w:tcW w:w="3002" w:type="dxa"/>
          </w:tcPr>
          <w:p w:rsidR="00783CDB" w:rsidRDefault="00A611E1" w:rsidP="00783CDB">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仿宋_GB2312" w:eastAsia="仿宋_GB2312"/>
                <w:sz w:val="28"/>
                <w:szCs w:val="28"/>
              </w:rPr>
            </w:pPr>
            <w:r>
              <w:rPr>
                <w:rFonts w:ascii="仿宋_GB2312" w:eastAsia="仿宋_GB2312" w:hint="eastAsia"/>
                <w:sz w:val="28"/>
                <w:szCs w:val="28"/>
              </w:rPr>
              <w:t>不限</w:t>
            </w:r>
          </w:p>
        </w:tc>
      </w:tr>
    </w:tbl>
    <w:p w:rsidR="00783CDB" w:rsidRDefault="00783CDB" w:rsidP="00D97F75">
      <w:pPr>
        <w:spacing w:line="240" w:lineRule="atLeast"/>
        <w:rPr>
          <w:rFonts w:ascii="仿宋_GB2312" w:eastAsia="仿宋_GB2312" w:hint="eastAsia"/>
          <w:sz w:val="28"/>
          <w:szCs w:val="28"/>
        </w:rPr>
      </w:pPr>
    </w:p>
    <w:p w:rsidR="007749A5" w:rsidRPr="00AF07D1" w:rsidRDefault="007749A5" w:rsidP="007749A5">
      <w:pPr>
        <w:spacing w:line="240" w:lineRule="atLeast"/>
        <w:ind w:firstLineChars="200" w:firstLine="560"/>
        <w:rPr>
          <w:rFonts w:ascii="仿宋_GB2312" w:eastAsia="仿宋_GB2312"/>
          <w:sz w:val="28"/>
          <w:szCs w:val="28"/>
        </w:rPr>
      </w:pPr>
      <w:r w:rsidRPr="00AF07D1">
        <w:rPr>
          <w:rFonts w:ascii="仿宋_GB2312" w:eastAsia="仿宋_GB2312" w:hint="eastAsia"/>
          <w:sz w:val="28"/>
          <w:szCs w:val="28"/>
        </w:rPr>
        <w:t>1、毕业院校：</w:t>
      </w:r>
      <w:r w:rsidR="00783CDB">
        <w:rPr>
          <w:rFonts w:ascii="仿宋_GB2312" w:eastAsia="仿宋_GB2312" w:hint="eastAsia"/>
          <w:sz w:val="28"/>
          <w:szCs w:val="28"/>
        </w:rPr>
        <w:t>本</w:t>
      </w:r>
      <w:r>
        <w:rPr>
          <w:rFonts w:ascii="仿宋_GB2312" w:eastAsia="仿宋_GB2312" w:hint="eastAsia"/>
          <w:sz w:val="28"/>
          <w:szCs w:val="28"/>
        </w:rPr>
        <w:t>科学历以上</w:t>
      </w:r>
      <w:r w:rsidR="00A611E1">
        <w:rPr>
          <w:rFonts w:ascii="仿宋_GB2312" w:eastAsia="仿宋_GB2312" w:hint="eastAsia"/>
          <w:sz w:val="28"/>
          <w:szCs w:val="28"/>
        </w:rPr>
        <w:t>，20</w:t>
      </w:r>
      <w:r w:rsidR="00A611E1">
        <w:rPr>
          <w:rFonts w:ascii="仿宋_GB2312" w:eastAsia="仿宋_GB2312"/>
          <w:sz w:val="28"/>
          <w:szCs w:val="28"/>
        </w:rPr>
        <w:t>19</w:t>
      </w:r>
      <w:r w:rsidR="00A611E1">
        <w:rPr>
          <w:rFonts w:ascii="仿宋_GB2312" w:eastAsia="仿宋_GB2312" w:hint="eastAsia"/>
          <w:sz w:val="28"/>
          <w:szCs w:val="28"/>
        </w:rPr>
        <w:t>届</w:t>
      </w:r>
      <w:r w:rsidR="00A611E1">
        <w:rPr>
          <w:rFonts w:ascii="仿宋_GB2312" w:eastAsia="仿宋_GB2312"/>
          <w:sz w:val="28"/>
          <w:szCs w:val="28"/>
        </w:rPr>
        <w:t>应届毕业生</w:t>
      </w:r>
      <w:r>
        <w:rPr>
          <w:rFonts w:ascii="仿宋_GB2312" w:eastAsia="仿宋_GB2312" w:hint="eastAsia"/>
          <w:sz w:val="28"/>
          <w:szCs w:val="28"/>
        </w:rPr>
        <w:t>。</w:t>
      </w:r>
      <w:r w:rsidRPr="00AF07D1">
        <w:rPr>
          <w:rFonts w:ascii="仿宋_GB2312" w:eastAsia="仿宋_GB2312" w:hint="eastAsia"/>
          <w:sz w:val="28"/>
          <w:szCs w:val="28"/>
        </w:rPr>
        <w:t>熟练使用excel、word等办公软件；团队合作意识佳，积极主动，学习能力强；沟通良好，有文体特长。</w:t>
      </w:r>
    </w:p>
    <w:p w:rsidR="007749A5" w:rsidRPr="00AF07D1" w:rsidRDefault="006F06F6" w:rsidP="000B7621">
      <w:pPr>
        <w:spacing w:line="240" w:lineRule="atLeast"/>
        <w:ind w:firstLineChars="200" w:firstLine="562"/>
        <w:rPr>
          <w:rFonts w:ascii="仿宋_GB2312" w:eastAsia="仿宋_GB2312"/>
          <w:b/>
          <w:color w:val="FF0000"/>
          <w:sz w:val="28"/>
          <w:szCs w:val="28"/>
        </w:rPr>
      </w:pPr>
      <w:r w:rsidRPr="00AF07D1">
        <w:rPr>
          <w:rFonts w:ascii="仿宋_GB2312" w:eastAsia="仿宋_GB2312" w:hint="eastAsia"/>
          <w:b/>
          <w:color w:val="FF0000"/>
          <w:sz w:val="28"/>
          <w:szCs w:val="28"/>
        </w:rPr>
        <w:t>2、薪酬福利：</w:t>
      </w:r>
    </w:p>
    <w:p w:rsidR="006F06F6" w:rsidRPr="00AF07D1" w:rsidRDefault="006F06F6" w:rsidP="00AF07D1">
      <w:pPr>
        <w:spacing w:line="240" w:lineRule="atLeast"/>
        <w:rPr>
          <w:rFonts w:ascii="仿宋_GB2312" w:eastAsia="仿宋_GB2312"/>
          <w:color w:val="FF0000"/>
          <w:sz w:val="28"/>
          <w:szCs w:val="28"/>
        </w:rPr>
      </w:pPr>
      <w:r w:rsidRPr="00AF07D1">
        <w:rPr>
          <w:rFonts w:ascii="仿宋_GB2312" w:eastAsia="仿宋_GB2312" w:hint="eastAsia"/>
          <w:color w:val="FF0000"/>
          <w:sz w:val="28"/>
          <w:szCs w:val="28"/>
        </w:rPr>
        <w:t>A、实习期间：</w:t>
      </w:r>
      <w:r w:rsidR="00783CDB">
        <w:rPr>
          <w:rFonts w:ascii="仿宋_GB2312" w:eastAsia="仿宋_GB2312" w:hint="eastAsia"/>
          <w:color w:val="FF0000"/>
          <w:sz w:val="28"/>
          <w:szCs w:val="28"/>
        </w:rPr>
        <w:t>25</w:t>
      </w:r>
      <w:r w:rsidR="007D5A6E">
        <w:rPr>
          <w:rFonts w:ascii="仿宋_GB2312" w:eastAsia="仿宋_GB2312" w:hint="eastAsia"/>
          <w:color w:val="FF0000"/>
          <w:sz w:val="28"/>
          <w:szCs w:val="28"/>
        </w:rPr>
        <w:t>00+</w:t>
      </w:r>
      <w:r w:rsidRPr="00AF07D1">
        <w:rPr>
          <w:rFonts w:ascii="仿宋_GB2312" w:eastAsia="仿宋_GB2312" w:hint="eastAsia"/>
          <w:color w:val="FF0000"/>
          <w:sz w:val="28"/>
          <w:szCs w:val="28"/>
        </w:rPr>
        <w:t>包吃住+双休+过节费+高温补贴</w:t>
      </w:r>
    </w:p>
    <w:p w:rsidR="00C45CB3" w:rsidRDefault="006F06F6" w:rsidP="00AB6186">
      <w:pPr>
        <w:spacing w:line="240" w:lineRule="atLeast"/>
        <w:rPr>
          <w:rFonts w:ascii="仿宋_GB2312" w:eastAsia="仿宋_GB2312"/>
          <w:b/>
          <w:color w:val="FF0000"/>
          <w:sz w:val="28"/>
          <w:szCs w:val="28"/>
        </w:rPr>
      </w:pPr>
      <w:r w:rsidRPr="00AF07D1">
        <w:rPr>
          <w:rFonts w:ascii="仿宋_GB2312" w:eastAsia="仿宋_GB2312" w:hint="eastAsia"/>
          <w:color w:val="FF0000"/>
          <w:sz w:val="28"/>
          <w:szCs w:val="28"/>
        </w:rPr>
        <w:t>B、</w:t>
      </w:r>
      <w:r w:rsidRPr="00AF07D1">
        <w:rPr>
          <w:rFonts w:ascii="仿宋_GB2312" w:eastAsia="仿宋_GB2312" w:hint="eastAsia"/>
          <w:b/>
          <w:color w:val="FF0000"/>
          <w:sz w:val="28"/>
          <w:szCs w:val="28"/>
        </w:rPr>
        <w:t>毕业即签订</w:t>
      </w:r>
      <w:r w:rsidR="00904DDC" w:rsidRPr="00AF07D1">
        <w:rPr>
          <w:rFonts w:ascii="仿宋_GB2312" w:eastAsia="仿宋_GB2312" w:hint="eastAsia"/>
          <w:b/>
          <w:color w:val="FF0000"/>
          <w:sz w:val="28"/>
          <w:szCs w:val="28"/>
        </w:rPr>
        <w:t>正式</w:t>
      </w:r>
      <w:r w:rsidR="00C45CB3">
        <w:rPr>
          <w:rFonts w:ascii="仿宋_GB2312" w:eastAsia="仿宋_GB2312" w:hint="eastAsia"/>
          <w:b/>
          <w:color w:val="FF0000"/>
          <w:sz w:val="28"/>
          <w:szCs w:val="28"/>
        </w:rPr>
        <w:t>《劳动合同》，</w:t>
      </w:r>
    </w:p>
    <w:p w:rsidR="00C45CB3" w:rsidRDefault="00C45CB3" w:rsidP="00AF7468">
      <w:pPr>
        <w:spacing w:beforeLines="50" w:before="156" w:afterLines="50" w:after="156" w:line="200" w:lineRule="atLeast"/>
        <w:ind w:firstLineChars="200" w:firstLine="562"/>
        <w:rPr>
          <w:rFonts w:ascii="仿宋_GB2312" w:eastAsia="仿宋_GB2312"/>
          <w:b/>
          <w:sz w:val="28"/>
          <w:szCs w:val="28"/>
        </w:rPr>
      </w:pPr>
      <w:r>
        <w:rPr>
          <w:rFonts w:ascii="仿宋_GB2312" w:eastAsia="仿宋_GB2312" w:hint="eastAsia"/>
          <w:b/>
          <w:sz w:val="28"/>
          <w:szCs w:val="28"/>
        </w:rPr>
        <w:t>三</w:t>
      </w:r>
      <w:r w:rsidRPr="00AF07D1">
        <w:rPr>
          <w:rFonts w:ascii="仿宋_GB2312" w:eastAsia="仿宋_GB2312" w:hint="eastAsia"/>
          <w:b/>
          <w:sz w:val="28"/>
          <w:szCs w:val="28"/>
        </w:rPr>
        <w:t>、</w:t>
      </w:r>
      <w:r>
        <w:rPr>
          <w:rFonts w:ascii="仿宋_GB2312" w:eastAsia="仿宋_GB2312" w:hint="eastAsia"/>
          <w:b/>
          <w:sz w:val="28"/>
          <w:szCs w:val="28"/>
        </w:rPr>
        <w:t>启航培训</w:t>
      </w:r>
    </w:p>
    <w:p w:rsidR="00D97F75" w:rsidRDefault="00D97F75" w:rsidP="00D97F75">
      <w:pPr>
        <w:spacing w:beforeLines="100" w:before="312" w:afterLines="150" w:after="468" w:line="200" w:lineRule="atLeast"/>
        <w:ind w:firstLineChars="200" w:firstLine="560"/>
        <w:rPr>
          <w:rFonts w:ascii="仿宋_GB2312" w:eastAsia="仿宋_GB2312"/>
          <w:sz w:val="28"/>
          <w:szCs w:val="28"/>
        </w:rPr>
      </w:pPr>
      <w:r w:rsidRPr="00D97F75">
        <w:rPr>
          <w:rFonts w:ascii="仿宋_GB2312" w:eastAsia="仿宋_GB2312" w:hint="eastAsia"/>
          <w:sz w:val="28"/>
          <w:szCs w:val="28"/>
        </w:rPr>
        <w:t>中海物业</w:t>
      </w:r>
      <w:r w:rsidR="00A611E1">
        <w:rPr>
          <w:rFonts w:ascii="仿宋_GB2312" w:eastAsia="仿宋_GB2312"/>
          <w:sz w:val="28"/>
          <w:szCs w:val="28"/>
        </w:rPr>
        <w:t>集团将为您定制专属的管培生启航培训</w:t>
      </w:r>
      <w:r w:rsidR="00D0372B">
        <w:rPr>
          <w:rFonts w:ascii="仿宋_GB2312" w:eastAsia="仿宋_GB2312" w:hint="eastAsia"/>
          <w:sz w:val="28"/>
          <w:szCs w:val="28"/>
        </w:rPr>
        <w:t>（地点</w:t>
      </w:r>
      <w:r w:rsidR="00D0372B">
        <w:rPr>
          <w:rFonts w:ascii="仿宋_GB2312" w:eastAsia="仿宋_GB2312"/>
          <w:sz w:val="28"/>
          <w:szCs w:val="28"/>
        </w:rPr>
        <w:t>：</w:t>
      </w:r>
      <w:r w:rsidR="00D0372B">
        <w:rPr>
          <w:rFonts w:ascii="仿宋_GB2312" w:eastAsia="仿宋_GB2312" w:hint="eastAsia"/>
          <w:sz w:val="28"/>
          <w:szCs w:val="28"/>
        </w:rPr>
        <w:t>深圳）</w:t>
      </w:r>
      <w:r w:rsidRPr="00D97F75">
        <w:rPr>
          <w:rFonts w:ascii="仿宋_GB2312" w:eastAsia="仿宋_GB2312"/>
          <w:sz w:val="28"/>
          <w:szCs w:val="28"/>
        </w:rPr>
        <w:t>，只</w:t>
      </w:r>
      <w:r>
        <w:rPr>
          <w:rFonts w:ascii="仿宋_GB2312" w:eastAsia="仿宋_GB2312" w:hint="eastAsia"/>
          <w:sz w:val="28"/>
          <w:szCs w:val="28"/>
        </w:rPr>
        <w:t>为</w:t>
      </w:r>
      <w:r>
        <w:rPr>
          <w:rFonts w:ascii="仿宋_GB2312" w:eastAsia="仿宋_GB2312"/>
          <w:sz w:val="28"/>
          <w:szCs w:val="28"/>
        </w:rPr>
        <w:t>遇见</w:t>
      </w:r>
      <w:r w:rsidRPr="00D97F75">
        <w:rPr>
          <w:rFonts w:ascii="仿宋_GB2312" w:eastAsia="仿宋_GB2312" w:hint="eastAsia"/>
          <w:sz w:val="28"/>
          <w:szCs w:val="28"/>
        </w:rPr>
        <w:t>更</w:t>
      </w:r>
      <w:r w:rsidRPr="00D97F75">
        <w:rPr>
          <w:rFonts w:ascii="仿宋_GB2312" w:eastAsia="仿宋_GB2312"/>
          <w:sz w:val="28"/>
          <w:szCs w:val="28"/>
        </w:rPr>
        <w:t>好的</w:t>
      </w:r>
      <w:r>
        <w:rPr>
          <w:rFonts w:ascii="仿宋_GB2312" w:eastAsia="仿宋_GB2312" w:hint="eastAsia"/>
          <w:sz w:val="28"/>
          <w:szCs w:val="28"/>
        </w:rPr>
        <w:t>你</w:t>
      </w:r>
      <w:r w:rsidRPr="00D97F75">
        <w:rPr>
          <w:rFonts w:ascii="仿宋_GB2312" w:eastAsia="仿宋_GB2312"/>
          <w:sz w:val="28"/>
          <w:szCs w:val="28"/>
        </w:rPr>
        <w:t>。</w:t>
      </w:r>
      <w:r w:rsidR="00833B60">
        <w:rPr>
          <w:rFonts w:ascii="仿宋_GB2312" w:eastAsia="仿宋_GB2312" w:hint="eastAsia"/>
          <w:sz w:val="28"/>
          <w:szCs w:val="28"/>
        </w:rPr>
        <w:t>更为您</w:t>
      </w:r>
      <w:r w:rsidR="00833B60">
        <w:rPr>
          <w:rFonts w:ascii="仿宋_GB2312" w:eastAsia="仿宋_GB2312"/>
          <w:sz w:val="28"/>
          <w:szCs w:val="28"/>
        </w:rPr>
        <w:t>定制专属管培生</w:t>
      </w:r>
      <w:r w:rsidR="00833B60">
        <w:rPr>
          <w:rFonts w:ascii="仿宋_GB2312" w:eastAsia="仿宋_GB2312" w:hint="eastAsia"/>
          <w:sz w:val="28"/>
          <w:szCs w:val="28"/>
        </w:rPr>
        <w:t>1358成长计划</w:t>
      </w:r>
    </w:p>
    <w:p w:rsidR="00D97F75" w:rsidRDefault="00D97F75" w:rsidP="00D97F75">
      <w:pPr>
        <w:spacing w:beforeLines="100" w:before="312" w:afterLines="150" w:after="468" w:line="200" w:lineRule="atLeast"/>
        <w:ind w:firstLineChars="200" w:firstLine="560"/>
        <w:rPr>
          <w:rFonts w:ascii="仿宋_GB2312" w:eastAsia="仿宋_GB2312"/>
          <w:sz w:val="28"/>
          <w:szCs w:val="28"/>
        </w:rPr>
      </w:pPr>
      <w:r>
        <w:rPr>
          <w:rFonts w:ascii="仿宋_GB2312" w:eastAsia="仿宋_GB2312" w:hint="eastAsia"/>
          <w:noProof/>
          <w:sz w:val="28"/>
          <w:szCs w:val="28"/>
        </w:rPr>
        <w:drawing>
          <wp:inline distT="0" distB="0" distL="0" distR="0">
            <wp:extent cx="2160000" cy="16201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519759199236659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0000" cy="1620112"/>
                    </a:xfrm>
                    <a:prstGeom prst="rect">
                      <a:avLst/>
                    </a:prstGeom>
                  </pic:spPr>
                </pic:pic>
              </a:graphicData>
            </a:graphic>
          </wp:inline>
        </w:drawing>
      </w:r>
      <w:r>
        <w:rPr>
          <w:rFonts w:ascii="仿宋_GB2312" w:eastAsia="仿宋_GB2312" w:hint="eastAsia"/>
          <w:sz w:val="28"/>
          <w:szCs w:val="28"/>
        </w:rPr>
        <w:t xml:space="preserve"> </w:t>
      </w:r>
      <w:r>
        <w:rPr>
          <w:rFonts w:ascii="仿宋_GB2312" w:eastAsia="仿宋_GB2312" w:hint="eastAsia"/>
          <w:noProof/>
          <w:sz w:val="28"/>
          <w:szCs w:val="28"/>
        </w:rPr>
        <w:drawing>
          <wp:inline distT="0" distB="0" distL="0" distR="0">
            <wp:extent cx="2880000" cy="14698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7245766484264583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1469881"/>
                    </a:xfrm>
                    <a:prstGeom prst="rect">
                      <a:avLst/>
                    </a:prstGeom>
                  </pic:spPr>
                </pic:pic>
              </a:graphicData>
            </a:graphic>
          </wp:inline>
        </w:drawing>
      </w:r>
    </w:p>
    <w:p w:rsidR="00A611E1" w:rsidRPr="00D97F75" w:rsidRDefault="00D97F75" w:rsidP="00AF7468">
      <w:pPr>
        <w:spacing w:beforeLines="50" w:before="156" w:afterLines="50" w:after="156" w:line="200" w:lineRule="atLeast"/>
        <w:ind w:firstLineChars="200" w:firstLine="562"/>
        <w:rPr>
          <w:rFonts w:ascii="仿宋_GB2312" w:eastAsia="仿宋_GB2312"/>
          <w:b/>
          <w:sz w:val="28"/>
          <w:szCs w:val="28"/>
        </w:rPr>
      </w:pPr>
      <w:r>
        <w:rPr>
          <w:rFonts w:ascii="仿宋_GB2312" w:eastAsia="仿宋_GB2312" w:hint="eastAsia"/>
          <w:b/>
          <w:sz w:val="28"/>
          <w:szCs w:val="28"/>
        </w:rPr>
        <w:t>四</w:t>
      </w:r>
      <w:r w:rsidRPr="00AF07D1">
        <w:rPr>
          <w:rFonts w:ascii="仿宋_GB2312" w:eastAsia="仿宋_GB2312" w:hint="eastAsia"/>
          <w:b/>
          <w:sz w:val="28"/>
          <w:szCs w:val="28"/>
        </w:rPr>
        <w:t>、</w:t>
      </w:r>
      <w:r>
        <w:rPr>
          <w:rFonts w:ascii="仿宋_GB2312" w:eastAsia="仿宋_GB2312" w:hint="eastAsia"/>
          <w:b/>
          <w:sz w:val="28"/>
          <w:szCs w:val="28"/>
        </w:rPr>
        <w:t>期待相逢</w:t>
      </w:r>
    </w:p>
    <w:p w:rsidR="008022E8" w:rsidRDefault="00833B60" w:rsidP="00AF07D1">
      <w:pPr>
        <w:spacing w:line="240" w:lineRule="atLeast"/>
        <w:rPr>
          <w:rFonts w:ascii="仿宋_GB2312" w:eastAsia="仿宋_GB2312"/>
          <w:sz w:val="28"/>
          <w:szCs w:val="28"/>
        </w:rPr>
      </w:pPr>
      <w:r>
        <w:rPr>
          <w:rFonts w:ascii="仿宋_GB2312" w:eastAsia="仿宋_GB2312" w:hint="eastAsia"/>
          <w:sz w:val="28"/>
          <w:szCs w:val="28"/>
        </w:rPr>
        <w:t>公司</w:t>
      </w:r>
      <w:r>
        <w:rPr>
          <w:rFonts w:ascii="仿宋_GB2312" w:eastAsia="仿宋_GB2312"/>
          <w:sz w:val="28"/>
          <w:szCs w:val="28"/>
        </w:rPr>
        <w:t>地址</w:t>
      </w:r>
      <w:r w:rsidR="00DA53D9">
        <w:rPr>
          <w:rFonts w:ascii="仿宋_GB2312" w:eastAsia="仿宋_GB2312"/>
          <w:sz w:val="28"/>
          <w:szCs w:val="28"/>
        </w:rPr>
        <w:t>：</w:t>
      </w:r>
      <w:r w:rsidR="008022E8">
        <w:rPr>
          <w:rFonts w:ascii="仿宋_GB2312" w:eastAsia="仿宋_GB2312" w:hint="eastAsia"/>
          <w:sz w:val="28"/>
          <w:szCs w:val="28"/>
        </w:rPr>
        <w:t>重庆</w:t>
      </w:r>
      <w:r>
        <w:rPr>
          <w:rFonts w:ascii="仿宋_GB2312" w:eastAsia="仿宋_GB2312" w:hint="eastAsia"/>
          <w:sz w:val="28"/>
          <w:szCs w:val="28"/>
        </w:rPr>
        <w:t>市</w:t>
      </w:r>
      <w:proofErr w:type="gramStart"/>
      <w:r>
        <w:rPr>
          <w:rFonts w:ascii="仿宋_GB2312" w:eastAsia="仿宋_GB2312" w:hint="eastAsia"/>
          <w:sz w:val="28"/>
          <w:szCs w:val="28"/>
        </w:rPr>
        <w:t>南岸区</w:t>
      </w:r>
      <w:r>
        <w:rPr>
          <w:rFonts w:ascii="仿宋_GB2312" w:eastAsia="仿宋_GB2312"/>
          <w:sz w:val="28"/>
          <w:szCs w:val="28"/>
        </w:rPr>
        <w:t>腾龙</w:t>
      </w:r>
      <w:proofErr w:type="gramEnd"/>
      <w:r>
        <w:rPr>
          <w:rFonts w:ascii="仿宋_GB2312" w:eastAsia="仿宋_GB2312"/>
          <w:sz w:val="28"/>
          <w:szCs w:val="28"/>
        </w:rPr>
        <w:t>大道</w:t>
      </w:r>
      <w:r>
        <w:rPr>
          <w:rFonts w:ascii="仿宋_GB2312" w:eastAsia="仿宋_GB2312" w:hint="eastAsia"/>
          <w:sz w:val="28"/>
          <w:szCs w:val="28"/>
        </w:rPr>
        <w:t>27号</w:t>
      </w:r>
      <w:r>
        <w:rPr>
          <w:rFonts w:ascii="仿宋_GB2312" w:eastAsia="仿宋_GB2312"/>
          <w:sz w:val="28"/>
          <w:szCs w:val="28"/>
        </w:rPr>
        <w:t>国际商务大厦</w:t>
      </w:r>
      <w:r>
        <w:rPr>
          <w:rFonts w:ascii="仿宋_GB2312" w:eastAsia="仿宋_GB2312" w:hint="eastAsia"/>
          <w:sz w:val="28"/>
          <w:szCs w:val="28"/>
        </w:rPr>
        <w:t>A座28楼</w:t>
      </w:r>
    </w:p>
    <w:p w:rsidR="00833B60" w:rsidRDefault="00B567EC" w:rsidP="00833B60">
      <w:pPr>
        <w:spacing w:line="240" w:lineRule="atLeast"/>
        <w:rPr>
          <w:rFonts w:ascii="仿宋_GB2312" w:eastAsia="仿宋_GB2312"/>
          <w:sz w:val="28"/>
          <w:szCs w:val="28"/>
        </w:rPr>
      </w:pPr>
      <w:r w:rsidRPr="00AF07D1">
        <w:rPr>
          <w:rFonts w:ascii="仿宋_GB2312" w:eastAsia="仿宋_GB2312" w:hint="eastAsia"/>
          <w:sz w:val="28"/>
          <w:szCs w:val="28"/>
        </w:rPr>
        <w:t>联系</w:t>
      </w:r>
      <w:r w:rsidR="00833B60">
        <w:rPr>
          <w:rFonts w:ascii="仿宋_GB2312" w:eastAsia="仿宋_GB2312" w:hint="eastAsia"/>
          <w:sz w:val="28"/>
          <w:szCs w:val="28"/>
        </w:rPr>
        <w:t>方式</w:t>
      </w:r>
      <w:r w:rsidRPr="00AF07D1">
        <w:rPr>
          <w:rFonts w:ascii="仿宋_GB2312" w:eastAsia="仿宋_GB2312" w:hint="eastAsia"/>
          <w:sz w:val="28"/>
          <w:szCs w:val="28"/>
        </w:rPr>
        <w:t>：</w:t>
      </w:r>
      <w:r w:rsidR="00833B60">
        <w:rPr>
          <w:rFonts w:ascii="仿宋_GB2312" w:eastAsia="仿宋_GB2312" w:hint="eastAsia"/>
          <w:sz w:val="28"/>
          <w:szCs w:val="28"/>
        </w:rPr>
        <w:t xml:space="preserve">李老师   </w:t>
      </w:r>
      <w:r w:rsidR="00833B60" w:rsidRPr="00AF07D1">
        <w:rPr>
          <w:rFonts w:ascii="仿宋_GB2312" w:eastAsia="仿宋_GB2312" w:hint="eastAsia"/>
          <w:sz w:val="28"/>
          <w:szCs w:val="28"/>
        </w:rPr>
        <w:t>023-</w:t>
      </w:r>
      <w:r w:rsidR="00833B60">
        <w:rPr>
          <w:rFonts w:ascii="仿宋_GB2312" w:eastAsia="仿宋_GB2312"/>
          <w:sz w:val="28"/>
          <w:szCs w:val="28"/>
        </w:rPr>
        <w:t xml:space="preserve">62975228   </w:t>
      </w:r>
      <w:r w:rsidR="00833B60" w:rsidRPr="00AF07D1">
        <w:rPr>
          <w:rFonts w:ascii="仿宋_GB2312" w:eastAsia="仿宋_GB2312" w:hint="eastAsia"/>
          <w:sz w:val="28"/>
          <w:szCs w:val="28"/>
        </w:rPr>
        <w:t xml:space="preserve"> </w:t>
      </w:r>
      <w:r w:rsidR="00833B60">
        <w:rPr>
          <w:rFonts w:ascii="仿宋_GB2312" w:eastAsia="仿宋_GB2312"/>
          <w:sz w:val="28"/>
          <w:szCs w:val="28"/>
        </w:rPr>
        <w:t>18323221544</w:t>
      </w:r>
    </w:p>
    <w:p w:rsidR="00D50A00" w:rsidRPr="00AF07D1" w:rsidRDefault="00D50A00" w:rsidP="00AF07D1">
      <w:pPr>
        <w:spacing w:line="240" w:lineRule="atLeast"/>
        <w:rPr>
          <w:rFonts w:ascii="仿宋_GB2312" w:eastAsia="仿宋_GB2312"/>
          <w:sz w:val="28"/>
          <w:szCs w:val="28"/>
        </w:rPr>
      </w:pPr>
    </w:p>
    <w:sectPr w:rsidR="00D50A00" w:rsidRPr="00AF07D1" w:rsidSect="00456014">
      <w:footerReference w:type="default" r:id="rId10"/>
      <w:pgSz w:w="11906" w:h="16838"/>
      <w:pgMar w:top="1191" w:right="1134" w:bottom="119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22E" w:rsidRDefault="006E422E" w:rsidP="004666D2">
      <w:r>
        <w:separator/>
      </w:r>
    </w:p>
  </w:endnote>
  <w:endnote w:type="continuationSeparator" w:id="0">
    <w:p w:rsidR="006E422E" w:rsidRDefault="006E422E" w:rsidP="0046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2253"/>
      <w:docPartObj>
        <w:docPartGallery w:val="Page Numbers (Bottom of Page)"/>
        <w:docPartUnique/>
      </w:docPartObj>
    </w:sdtPr>
    <w:sdtEndPr/>
    <w:sdtContent>
      <w:p w:rsidR="004666D2" w:rsidRDefault="004666D2">
        <w:pPr>
          <w:pStyle w:val="aa"/>
          <w:jc w:val="center"/>
        </w:pPr>
        <w:r>
          <w:fldChar w:fldCharType="begin"/>
        </w:r>
        <w:r>
          <w:instrText>PAGE   \* MERGEFORMAT</w:instrText>
        </w:r>
        <w:r>
          <w:fldChar w:fldCharType="separate"/>
        </w:r>
        <w:r w:rsidR="002F78B7" w:rsidRPr="002F78B7">
          <w:rPr>
            <w:noProof/>
            <w:lang w:val="zh-CN"/>
          </w:rPr>
          <w:t>2</w:t>
        </w:r>
        <w:r>
          <w:fldChar w:fldCharType="end"/>
        </w:r>
      </w:p>
    </w:sdtContent>
  </w:sdt>
  <w:p w:rsidR="004666D2" w:rsidRDefault="004666D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22E" w:rsidRDefault="006E422E" w:rsidP="004666D2">
      <w:r>
        <w:separator/>
      </w:r>
    </w:p>
  </w:footnote>
  <w:footnote w:type="continuationSeparator" w:id="0">
    <w:p w:rsidR="006E422E" w:rsidRDefault="006E422E" w:rsidP="004666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3"/>
      <w:numFmt w:val="chineseCounting"/>
      <w:suff w:val="nothing"/>
      <w:lvlText w:val="（%1）"/>
      <w:lvlJc w:val="left"/>
    </w:lvl>
  </w:abstractNum>
  <w:abstractNum w:abstractNumId="1" w15:restartNumberingAfterBreak="0">
    <w:nsid w:val="104B518A"/>
    <w:multiLevelType w:val="hybridMultilevel"/>
    <w:tmpl w:val="6C3E04D8"/>
    <w:lvl w:ilvl="0" w:tplc="AAB0961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B814D6C"/>
    <w:multiLevelType w:val="hybridMultilevel"/>
    <w:tmpl w:val="F48C30B6"/>
    <w:lvl w:ilvl="0" w:tplc="9D460910">
      <w:start w:val="3"/>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2D6E1AE5"/>
    <w:multiLevelType w:val="hybridMultilevel"/>
    <w:tmpl w:val="E63C30D6"/>
    <w:lvl w:ilvl="0" w:tplc="56E26CF2">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120782"/>
    <w:multiLevelType w:val="hybridMultilevel"/>
    <w:tmpl w:val="BEBA6E6C"/>
    <w:lvl w:ilvl="0" w:tplc="A40026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674393"/>
    <w:multiLevelType w:val="hybridMultilevel"/>
    <w:tmpl w:val="AC9ED188"/>
    <w:lvl w:ilvl="0" w:tplc="7C38F020">
      <w:start w:val="1"/>
      <w:numFmt w:val="decimal"/>
      <w:lvlText w:val="%1、"/>
      <w:lvlJc w:val="left"/>
      <w:pPr>
        <w:ind w:left="720" w:hanging="720"/>
      </w:pPr>
      <w:rPr>
        <w:rFonts w:ascii="仿宋_GB2312" w:eastAsia="仿宋_GB2312" w:hAnsiTheme="minorHAnsi"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1148DE"/>
    <w:multiLevelType w:val="hybridMultilevel"/>
    <w:tmpl w:val="52306E86"/>
    <w:lvl w:ilvl="0" w:tplc="5B72B16E">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37450E28"/>
    <w:multiLevelType w:val="hybridMultilevel"/>
    <w:tmpl w:val="051AF7C4"/>
    <w:lvl w:ilvl="0" w:tplc="F3EA0F86">
      <w:start w:val="2"/>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15:restartNumberingAfterBreak="0">
    <w:nsid w:val="3C6F21BC"/>
    <w:multiLevelType w:val="hybridMultilevel"/>
    <w:tmpl w:val="28A24246"/>
    <w:lvl w:ilvl="0" w:tplc="D7D0DE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4A314F"/>
    <w:multiLevelType w:val="hybridMultilevel"/>
    <w:tmpl w:val="70F62854"/>
    <w:lvl w:ilvl="0" w:tplc="B3C2BE6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4E444935"/>
    <w:multiLevelType w:val="hybridMultilevel"/>
    <w:tmpl w:val="8432D100"/>
    <w:lvl w:ilvl="0" w:tplc="BF4653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510B9F"/>
    <w:multiLevelType w:val="hybridMultilevel"/>
    <w:tmpl w:val="4DE48F52"/>
    <w:lvl w:ilvl="0" w:tplc="3B54632E">
      <w:start w:val="1"/>
      <w:numFmt w:val="japaneseCounting"/>
      <w:lvlText w:val="%1、"/>
      <w:lvlJc w:val="left"/>
      <w:pPr>
        <w:ind w:left="1755" w:hanging="115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15:restartNumberingAfterBreak="0">
    <w:nsid w:val="58075FE1"/>
    <w:multiLevelType w:val="hybridMultilevel"/>
    <w:tmpl w:val="BC4AD4E2"/>
    <w:lvl w:ilvl="0" w:tplc="7696E5D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287FB5"/>
    <w:multiLevelType w:val="hybridMultilevel"/>
    <w:tmpl w:val="5832134C"/>
    <w:lvl w:ilvl="0" w:tplc="FA2AA158">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15:restartNumberingAfterBreak="0">
    <w:nsid w:val="5FF916CB"/>
    <w:multiLevelType w:val="hybridMultilevel"/>
    <w:tmpl w:val="D3AC034A"/>
    <w:lvl w:ilvl="0" w:tplc="7E74C414">
      <w:start w:val="1"/>
      <w:numFmt w:val="upperLetter"/>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15:restartNumberingAfterBreak="0">
    <w:nsid w:val="64FF44B6"/>
    <w:multiLevelType w:val="hybridMultilevel"/>
    <w:tmpl w:val="F3A20EB0"/>
    <w:lvl w:ilvl="0" w:tplc="4A9CD646">
      <w:start w:val="2"/>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15:restartNumberingAfterBreak="0">
    <w:nsid w:val="7189542A"/>
    <w:multiLevelType w:val="hybridMultilevel"/>
    <w:tmpl w:val="CC962078"/>
    <w:lvl w:ilvl="0" w:tplc="BB0AF3F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1E467F"/>
    <w:multiLevelType w:val="hybridMultilevel"/>
    <w:tmpl w:val="E63C32BA"/>
    <w:lvl w:ilvl="0" w:tplc="86E6A00E">
      <w:start w:val="1"/>
      <w:numFmt w:val="decimal"/>
      <w:lvlText w:val="%1、"/>
      <w:lvlJc w:val="left"/>
      <w:pPr>
        <w:ind w:left="1800" w:hanging="72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36258AB"/>
    <w:multiLevelType w:val="hybridMultilevel"/>
    <w:tmpl w:val="3836F946"/>
    <w:lvl w:ilvl="0" w:tplc="628CF9EA">
      <w:start w:val="3"/>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15:restartNumberingAfterBreak="0">
    <w:nsid w:val="74ED74CB"/>
    <w:multiLevelType w:val="hybridMultilevel"/>
    <w:tmpl w:val="FEF8043C"/>
    <w:lvl w:ilvl="0" w:tplc="522A869E">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9"/>
  </w:num>
  <w:num w:numId="3">
    <w:abstractNumId w:val="16"/>
  </w:num>
  <w:num w:numId="4">
    <w:abstractNumId w:val="14"/>
  </w:num>
  <w:num w:numId="5">
    <w:abstractNumId w:val="0"/>
  </w:num>
  <w:num w:numId="6">
    <w:abstractNumId w:val="18"/>
  </w:num>
  <w:num w:numId="7">
    <w:abstractNumId w:val="15"/>
  </w:num>
  <w:num w:numId="8">
    <w:abstractNumId w:val="2"/>
  </w:num>
  <w:num w:numId="9">
    <w:abstractNumId w:val="7"/>
  </w:num>
  <w:num w:numId="10">
    <w:abstractNumId w:val="13"/>
  </w:num>
  <w:num w:numId="11">
    <w:abstractNumId w:val="4"/>
  </w:num>
  <w:num w:numId="12">
    <w:abstractNumId w:val="1"/>
  </w:num>
  <w:num w:numId="13">
    <w:abstractNumId w:val="9"/>
  </w:num>
  <w:num w:numId="14">
    <w:abstractNumId w:val="10"/>
  </w:num>
  <w:num w:numId="15">
    <w:abstractNumId w:val="17"/>
  </w:num>
  <w:num w:numId="16">
    <w:abstractNumId w:val="5"/>
  </w:num>
  <w:num w:numId="17">
    <w:abstractNumId w:val="3"/>
  </w:num>
  <w:num w:numId="18">
    <w:abstractNumId w:val="11"/>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A9C"/>
    <w:rsid w:val="000016ED"/>
    <w:rsid w:val="00026440"/>
    <w:rsid w:val="00083138"/>
    <w:rsid w:val="0009456D"/>
    <w:rsid w:val="000B7621"/>
    <w:rsid w:val="000E578A"/>
    <w:rsid w:val="001146A7"/>
    <w:rsid w:val="00120D57"/>
    <w:rsid w:val="001512D5"/>
    <w:rsid w:val="0015377A"/>
    <w:rsid w:val="00192291"/>
    <w:rsid w:val="0019659F"/>
    <w:rsid w:val="001C0A3F"/>
    <w:rsid w:val="001F782C"/>
    <w:rsid w:val="002440EE"/>
    <w:rsid w:val="002B2F40"/>
    <w:rsid w:val="002C7EB3"/>
    <w:rsid w:val="002D565B"/>
    <w:rsid w:val="002F78B7"/>
    <w:rsid w:val="002F7FF5"/>
    <w:rsid w:val="003513A0"/>
    <w:rsid w:val="00363AE5"/>
    <w:rsid w:val="00364FD1"/>
    <w:rsid w:val="00381457"/>
    <w:rsid w:val="003A3D92"/>
    <w:rsid w:val="003B268B"/>
    <w:rsid w:val="003B6016"/>
    <w:rsid w:val="003E0D5B"/>
    <w:rsid w:val="003E3080"/>
    <w:rsid w:val="003F6C88"/>
    <w:rsid w:val="00415A1F"/>
    <w:rsid w:val="004208A4"/>
    <w:rsid w:val="00421C68"/>
    <w:rsid w:val="00456014"/>
    <w:rsid w:val="004666D2"/>
    <w:rsid w:val="004752EC"/>
    <w:rsid w:val="00476F68"/>
    <w:rsid w:val="00492862"/>
    <w:rsid w:val="005002C6"/>
    <w:rsid w:val="00503E2E"/>
    <w:rsid w:val="005173D5"/>
    <w:rsid w:val="00524F9F"/>
    <w:rsid w:val="00533C52"/>
    <w:rsid w:val="00557C69"/>
    <w:rsid w:val="005741F2"/>
    <w:rsid w:val="005A1A1F"/>
    <w:rsid w:val="006072A4"/>
    <w:rsid w:val="00642569"/>
    <w:rsid w:val="00671433"/>
    <w:rsid w:val="006D0175"/>
    <w:rsid w:val="006E422E"/>
    <w:rsid w:val="006F06F6"/>
    <w:rsid w:val="00713A2D"/>
    <w:rsid w:val="00757983"/>
    <w:rsid w:val="007749A5"/>
    <w:rsid w:val="00781AD4"/>
    <w:rsid w:val="00783CDB"/>
    <w:rsid w:val="007941F5"/>
    <w:rsid w:val="007A673D"/>
    <w:rsid w:val="007B46AA"/>
    <w:rsid w:val="007D0D31"/>
    <w:rsid w:val="007D3CAA"/>
    <w:rsid w:val="007D5A6E"/>
    <w:rsid w:val="007F73C7"/>
    <w:rsid w:val="008022E8"/>
    <w:rsid w:val="00813F6C"/>
    <w:rsid w:val="00833B60"/>
    <w:rsid w:val="0084722B"/>
    <w:rsid w:val="00853465"/>
    <w:rsid w:val="008A5592"/>
    <w:rsid w:val="008B4A9C"/>
    <w:rsid w:val="00904DDC"/>
    <w:rsid w:val="00926447"/>
    <w:rsid w:val="00960BBA"/>
    <w:rsid w:val="00A611E1"/>
    <w:rsid w:val="00A83F59"/>
    <w:rsid w:val="00AA0E69"/>
    <w:rsid w:val="00AB6186"/>
    <w:rsid w:val="00AE050E"/>
    <w:rsid w:val="00AF07D1"/>
    <w:rsid w:val="00AF7468"/>
    <w:rsid w:val="00B468D0"/>
    <w:rsid w:val="00B54A3D"/>
    <w:rsid w:val="00B567EC"/>
    <w:rsid w:val="00B6616B"/>
    <w:rsid w:val="00BA2369"/>
    <w:rsid w:val="00BE6398"/>
    <w:rsid w:val="00BF0069"/>
    <w:rsid w:val="00C144C4"/>
    <w:rsid w:val="00C45CB3"/>
    <w:rsid w:val="00C5061F"/>
    <w:rsid w:val="00C749A0"/>
    <w:rsid w:val="00C87682"/>
    <w:rsid w:val="00CB39DA"/>
    <w:rsid w:val="00CC12EF"/>
    <w:rsid w:val="00CD46DA"/>
    <w:rsid w:val="00CE457C"/>
    <w:rsid w:val="00D0372B"/>
    <w:rsid w:val="00D40509"/>
    <w:rsid w:val="00D50A00"/>
    <w:rsid w:val="00D55CE9"/>
    <w:rsid w:val="00D650EE"/>
    <w:rsid w:val="00D813DA"/>
    <w:rsid w:val="00D906B8"/>
    <w:rsid w:val="00D97E05"/>
    <w:rsid w:val="00D97F75"/>
    <w:rsid w:val="00DA0E80"/>
    <w:rsid w:val="00DA53D9"/>
    <w:rsid w:val="00DB3463"/>
    <w:rsid w:val="00DD20AB"/>
    <w:rsid w:val="00E23D8E"/>
    <w:rsid w:val="00E3791C"/>
    <w:rsid w:val="00E61A6A"/>
    <w:rsid w:val="00E656F1"/>
    <w:rsid w:val="00E83A34"/>
    <w:rsid w:val="00EA5B71"/>
    <w:rsid w:val="00EB4053"/>
    <w:rsid w:val="00EB70AC"/>
    <w:rsid w:val="00EE7E73"/>
    <w:rsid w:val="00F23130"/>
    <w:rsid w:val="00F313A4"/>
    <w:rsid w:val="00F94094"/>
    <w:rsid w:val="00FA395D"/>
    <w:rsid w:val="00FA4FF6"/>
    <w:rsid w:val="00FD0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2FADB"/>
  <w15:docId w15:val="{DC2F3EFD-D29E-4929-BB9C-529D100F9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0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069"/>
    <w:pPr>
      <w:ind w:firstLineChars="200" w:firstLine="420"/>
    </w:pPr>
  </w:style>
  <w:style w:type="paragraph" w:styleId="a4">
    <w:name w:val="Balloon Text"/>
    <w:basedOn w:val="a"/>
    <w:link w:val="a5"/>
    <w:uiPriority w:val="99"/>
    <w:semiHidden/>
    <w:unhideWhenUsed/>
    <w:rsid w:val="00BF0069"/>
    <w:rPr>
      <w:sz w:val="18"/>
      <w:szCs w:val="18"/>
    </w:rPr>
  </w:style>
  <w:style w:type="character" w:customStyle="1" w:styleId="a5">
    <w:name w:val="批注框文本 字符"/>
    <w:basedOn w:val="a0"/>
    <w:link w:val="a4"/>
    <w:uiPriority w:val="99"/>
    <w:semiHidden/>
    <w:rsid w:val="00BF0069"/>
    <w:rPr>
      <w:sz w:val="18"/>
      <w:szCs w:val="18"/>
    </w:rPr>
  </w:style>
  <w:style w:type="table" w:styleId="a6">
    <w:name w:val="Table Grid"/>
    <w:basedOn w:val="a1"/>
    <w:uiPriority w:val="59"/>
    <w:rsid w:val="00813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3B6016"/>
    <w:rPr>
      <w:color w:val="0000FF" w:themeColor="hyperlink"/>
      <w:u w:val="single"/>
    </w:rPr>
  </w:style>
  <w:style w:type="paragraph" w:styleId="a8">
    <w:name w:val="header"/>
    <w:basedOn w:val="a"/>
    <w:link w:val="a9"/>
    <w:uiPriority w:val="99"/>
    <w:unhideWhenUsed/>
    <w:rsid w:val="004666D2"/>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4666D2"/>
    <w:rPr>
      <w:sz w:val="18"/>
      <w:szCs w:val="18"/>
    </w:rPr>
  </w:style>
  <w:style w:type="paragraph" w:styleId="aa">
    <w:name w:val="footer"/>
    <w:basedOn w:val="a"/>
    <w:link w:val="ab"/>
    <w:uiPriority w:val="99"/>
    <w:unhideWhenUsed/>
    <w:rsid w:val="004666D2"/>
    <w:pPr>
      <w:tabs>
        <w:tab w:val="center" w:pos="4153"/>
        <w:tab w:val="right" w:pos="8306"/>
      </w:tabs>
      <w:snapToGrid w:val="0"/>
      <w:jc w:val="left"/>
    </w:pPr>
    <w:rPr>
      <w:sz w:val="18"/>
      <w:szCs w:val="18"/>
    </w:rPr>
  </w:style>
  <w:style w:type="character" w:customStyle="1" w:styleId="ab">
    <w:name w:val="页脚 字符"/>
    <w:basedOn w:val="a0"/>
    <w:link w:val="aa"/>
    <w:uiPriority w:val="99"/>
    <w:rsid w:val="004666D2"/>
    <w:rPr>
      <w:sz w:val="18"/>
      <w:szCs w:val="18"/>
    </w:rPr>
  </w:style>
  <w:style w:type="paragraph" w:styleId="ac">
    <w:name w:val="Normal (Web)"/>
    <w:basedOn w:val="a"/>
    <w:uiPriority w:val="99"/>
    <w:semiHidden/>
    <w:unhideWhenUsed/>
    <w:rsid w:val="003E0D5B"/>
    <w:rPr>
      <w:rFonts w:ascii="Times New Roman" w:hAnsi="Times New Roman" w:cs="Times New Roman"/>
      <w:sz w:val="24"/>
      <w:szCs w:val="24"/>
    </w:rPr>
  </w:style>
  <w:style w:type="character" w:styleId="ad">
    <w:name w:val="Subtle Emphasis"/>
    <w:basedOn w:val="a0"/>
    <w:uiPriority w:val="19"/>
    <w:qFormat/>
    <w:rsid w:val="007D5A6E"/>
    <w:rPr>
      <w:i/>
      <w:iCs/>
      <w:color w:val="808080" w:themeColor="text1" w:themeTint="7F"/>
    </w:rPr>
  </w:style>
  <w:style w:type="table" w:styleId="1">
    <w:name w:val="Plain Table 1"/>
    <w:basedOn w:val="a1"/>
    <w:uiPriority w:val="41"/>
    <w:rsid w:val="00783CD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e">
    <w:name w:val="Grid Table Light"/>
    <w:basedOn w:val="a1"/>
    <w:uiPriority w:val="40"/>
    <w:rsid w:val="00783CD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
    <w:name w:val="Plain Table 4"/>
    <w:basedOn w:val="a1"/>
    <w:uiPriority w:val="44"/>
    <w:rsid w:val="00783CD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
    <w:name w:val="Plain Table 5"/>
    <w:basedOn w:val="a1"/>
    <w:uiPriority w:val="45"/>
    <w:rsid w:val="00783CD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1"/>
    <w:uiPriority w:val="46"/>
    <w:rsid w:val="00783CD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616434">
      <w:bodyDiv w:val="1"/>
      <w:marLeft w:val="0"/>
      <w:marRight w:val="0"/>
      <w:marTop w:val="0"/>
      <w:marBottom w:val="0"/>
      <w:divBdr>
        <w:top w:val="none" w:sz="0" w:space="0" w:color="auto"/>
        <w:left w:val="none" w:sz="0" w:space="0" w:color="auto"/>
        <w:bottom w:val="none" w:sz="0" w:space="0" w:color="auto"/>
        <w:right w:val="none" w:sz="0" w:space="0" w:color="auto"/>
      </w:divBdr>
    </w:div>
    <w:div w:id="852957885">
      <w:bodyDiv w:val="1"/>
      <w:marLeft w:val="0"/>
      <w:marRight w:val="0"/>
      <w:marTop w:val="0"/>
      <w:marBottom w:val="0"/>
      <w:divBdr>
        <w:top w:val="none" w:sz="0" w:space="0" w:color="auto"/>
        <w:left w:val="none" w:sz="0" w:space="0" w:color="auto"/>
        <w:bottom w:val="none" w:sz="0" w:space="0" w:color="auto"/>
        <w:right w:val="none" w:sz="0" w:space="0" w:color="auto"/>
      </w:divBdr>
      <w:divsChild>
        <w:div w:id="1573539033">
          <w:marLeft w:val="0"/>
          <w:marRight w:val="0"/>
          <w:marTop w:val="0"/>
          <w:marBottom w:val="0"/>
          <w:divBdr>
            <w:top w:val="none" w:sz="0" w:space="0" w:color="auto"/>
            <w:left w:val="none" w:sz="0" w:space="0" w:color="auto"/>
            <w:bottom w:val="none" w:sz="0" w:space="0" w:color="auto"/>
            <w:right w:val="none" w:sz="0" w:space="0" w:color="auto"/>
          </w:divBdr>
        </w:div>
      </w:divsChild>
    </w:div>
    <w:div w:id="212337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Words>
  <Characters>606</Characters>
  <Application>Microsoft Office Word</Application>
  <DocSecurity>0</DocSecurity>
  <Lines>5</Lines>
  <Paragraphs>1</Paragraphs>
  <ScaleCrop>false</ScaleCrop>
  <Company>微软中国</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韩议颉</dc:creator>
  <cp:lastModifiedBy>Administrator</cp:lastModifiedBy>
  <cp:revision>3</cp:revision>
  <cp:lastPrinted>2018-01-03T05:26:00Z</cp:lastPrinted>
  <dcterms:created xsi:type="dcterms:W3CDTF">2019-03-14T03:04:00Z</dcterms:created>
  <dcterms:modified xsi:type="dcterms:W3CDTF">2019-03-14T03:06:00Z</dcterms:modified>
</cp:coreProperties>
</file>