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" w:line="240" w:lineRule="auto"/>
        <w:ind w:left="0"/>
        <w:rPr>
          <w:rFonts w:ascii="Times New Roman"/>
          <w:sz w:val="25"/>
        </w:rPr>
      </w:pPr>
      <w:r>
        <w:rPr>
          <w:lang w:eastAsia="zh-CN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581660</wp:posOffset>
            </wp:positionH>
            <wp:positionV relativeFrom="page">
              <wp:posOffset>241935</wp:posOffset>
            </wp:positionV>
            <wp:extent cx="1714500" cy="4540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454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503302144" behindDoc="1" locked="0" layoutInCell="1" allowOverlap="1">
                <wp:simplePos x="0" y="0"/>
                <wp:positionH relativeFrom="page">
                  <wp:posOffset>601345</wp:posOffset>
                </wp:positionH>
                <wp:positionV relativeFrom="page">
                  <wp:posOffset>868680</wp:posOffset>
                </wp:positionV>
                <wp:extent cx="6334760" cy="0"/>
                <wp:effectExtent l="0" t="0" r="0" b="0"/>
                <wp:wrapNone/>
                <wp:docPr id="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76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A4A4A4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47.35pt;margin-top:68.4pt;height:0pt;width:498.8pt;mso-position-horizontal-relative:page;mso-position-vertical-relative:page;z-index:-14336;mso-width-relative:page;mso-height-relative:page;" filled="f" stroked="t" coordsize="21600,21600" o:gfxdata="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WXjHT1wAAAAsBAAAPAAAAAAAAAAEAIAAAACIAAABk&#10;cnMvZG93bnJldi54bWxQSwECFAAUAAAACACHTuJAkSa9H84BAACOAwAADgAAAAAAAAABACAAAAAm&#10;AQAAZHJzL2Uyb0RvYy54bWxQSwUGAAAAAAYABgBZAQAAZgUAAAAA&#10;">
                <v:fill on="f" focussize="0,0"/>
                <v:stroke weight="1pt" color="#A4A4A4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7559675</wp:posOffset>
                </wp:positionH>
                <wp:positionV relativeFrom="page">
                  <wp:posOffset>734060</wp:posOffset>
                </wp:positionV>
                <wp:extent cx="0" cy="0"/>
                <wp:effectExtent l="5080" t="488315" r="13970" b="49530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595.25pt;margin-top:57.8pt;height:9.22337203685478e+17pt;width:0pt;mso-position-horizontal-relative:page;mso-position-vertical-relative:page;z-index:2048;mso-width-relative:page;mso-height-relative:page;" filled="f" stroked="t" coordsize="21600,21600" o:gfxdata="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Yy0mXZAAAADAEAAA8AAAAAAAAAAQAgAAAAIgAAAGRycy9kb3du&#10;cmV2LnhtbFBLAQIUABQAAAAIAIdO4kDQKbe6xQEAAIcDAAAOAAAAAAAAAAEAIAAAACgBAABkcnMv&#10;ZTJvRG9jLnhtbFBLBQYAAAAABgAGAFkBAABfBQAAAAA=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英语助教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教师/助教/讲师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5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3500-6000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1、你是一个拥有扎实的英语基本功，听、说、读能力优秀（师范/学前教育专业者优先）的   人，并且有良好的中文表达能力，普通话标准，口齿伶俐；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 xml:space="preserve">2、你是一个善于处理细节性工作的人，你为人正直好学，与人相处善于谦让，与人沟通交流善于表达，且有耐心；                                                         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 xml:space="preserve"> 3、你十分敬业且愿意接受挑战，对待工作和他人充满责任感，良好的品德是你最大的优势，   你敢于承担责任，善于自我调节，面对挫折能勇敢的面对和坚持。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4、你热爱教育事业，关爱小朋友，你为人师表，你为自己能从事老师这个行业而感到自豪。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</w:p>
    <w:p>
      <w:pPr>
        <w:pStyle w:val="2"/>
        <w:spacing w:line="417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line="42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1、作为音乐英语课的助教，协助外教组织课堂纪律，调动学员在课堂上的积极性；</w:t>
      </w:r>
    </w:p>
    <w:p>
      <w:pPr>
        <w:pStyle w:val="2"/>
        <w:spacing w:line="42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2、在课堂上提供必要的翻译，协助外教完成课堂教学；</w:t>
      </w:r>
    </w:p>
    <w:p>
      <w:pPr>
        <w:pStyle w:val="2"/>
        <w:spacing w:line="42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3、记录学员的到课情况和上课进度，回答家长和学员与所学课程有关的问题；</w:t>
      </w:r>
    </w:p>
    <w:p>
      <w:pPr>
        <w:pStyle w:val="2"/>
        <w:spacing w:line="42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4、协助校区内英文和非英文的行政工作；</w:t>
      </w:r>
    </w:p>
    <w:p>
      <w:pPr>
        <w:pStyle w:val="2"/>
        <w:spacing w:line="42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5、协助校区销售部和市场部的工作，维系已有生源，吸收新生源；</w:t>
      </w:r>
    </w:p>
    <w:p>
      <w:pPr>
        <w:pStyle w:val="2"/>
        <w:spacing w:line="42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5、有追求，能够快速的成长，成为独当一面的英语主讲教师。</w:t>
      </w:r>
    </w:p>
    <w:p>
      <w:pPr>
        <w:pStyle w:val="2"/>
        <w:spacing w:before="19" w:line="240" w:lineRule="auto"/>
        <w:ind w:left="0"/>
        <w:rPr>
          <w:rFonts w:hint="eastAsia" w:ascii="微软雅黑" w:hAnsi="微软雅黑" w:eastAsia="微软雅黑" w:cs="微软雅黑"/>
          <w:sz w:val="13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7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提供岗前培训、带薪年假、带薪旅游、朝十晚七、弹性双休、全勤奖、透明晋升空间、五险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7" w:line="428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2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headerReference r:id="rId3" w:type="default"/>
          <w:footerReference r:id="rId4" w:type="default"/>
          <w:type w:val="continuous"/>
          <w:pgSz w:w="11910" w:h="16840"/>
          <w:pgMar w:top="1120" w:right="1580" w:bottom="1000" w:left="1680" w:header="505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英语讲师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教师/外教/讲师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3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4500-9000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numPr>
          <w:ilvl w:val="0"/>
          <w:numId w:val="2"/>
        </w:numPr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本科及以上学历，有 3-6 岁幼儿英语授课经验者优先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2、拥有扎实的英语基本功，听、说、读能力优秀，并且有良好的中文表达能力，普通话标   准，口齿伶俐。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3、喜欢孩子，热爱少儿教育事业。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4、敬业且愿意接受挑战，对待工作和他人充满责任感，良好的品德，敢于承担责任，善于   自我调节，面对挫折能勇敢的面对和坚持。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5、为人师表，愿意学习，愿意接受新事物，学习能力强，爱好音乐、舞蹈，并具备一定的   表演、情景模拟能力。</w:t>
      </w:r>
    </w:p>
    <w:p>
      <w:pPr>
        <w:pStyle w:val="2"/>
        <w:spacing w:line="428" w:lineRule="exact"/>
        <w:rPr>
          <w:rFonts w:hint="eastAsia" w:ascii="微软雅黑" w:hAnsi="微软雅黑" w:eastAsia="微软雅黑" w:cs="微软雅黑"/>
          <w:color w:val="282828"/>
        </w:rPr>
      </w:pPr>
    </w:p>
    <w:p>
      <w:pPr>
        <w:pStyle w:val="2"/>
        <w:spacing w:line="37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1、作为音乐英语课的英语老师，制定教学计划，保证教学质量；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2、组织公开课演示及试听课演示；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3、记录学员的到课情况和上课进度，回答家长和学员与所学课程有关的问题；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4、协助校区内英文和非英文的行政工作，积极配合学校其他部门的工作；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5、协助校区销售部和市场部的工作，维系已有生源，吸收新生源；</w:t>
      </w:r>
    </w:p>
    <w:p>
      <w:pPr>
        <w:pStyle w:val="2"/>
        <w:spacing w:line="37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6、有追求，能够快速的成长，成为独当一面的英语主讲教师。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7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7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提供岗前培训、带薪年假、带薪旅游、朝十晚七、弹性双休、全勤奖、透明晋升空间、五险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7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1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headerReference r:id="rId5" w:type="default"/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市场助理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市场推广/营销/策划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3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3500-5500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29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任职资格:</w:t>
      </w:r>
    </w:p>
    <w:p>
      <w:pPr>
        <w:pStyle w:val="2"/>
        <w:spacing w:line="42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1.你如果有地面推广、市场营销等工作经验或热爱教育行业那将是一件很棒的事；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2.你得是一个坐不住，闲不下来的人，你活泼好动，天生与宅势不两立；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  <w:w w:val="95"/>
        </w:rPr>
        <w:t>3.你肯定是性格外向，亲和力强，具备良好的交流沟通能力，特别自来熟的一个人；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  <w:w w:val="95"/>
        </w:rPr>
        <w:t>4.你是一个不服输，敢于挑战，面对困难不逃避，能承受工作压力，吃苦耐劳的人；</w:t>
      </w:r>
    </w:p>
    <w:p>
      <w:pPr>
        <w:pStyle w:val="2"/>
        <w:spacing w:line="37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5.你最好有较强的沟通及商务谈判能力，这个将是你晋升的强力 Buff。</w:t>
      </w:r>
    </w:p>
    <w:p>
      <w:pPr>
        <w:pStyle w:val="2"/>
        <w:spacing w:before="179" w:line="37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职位责任: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1、负责制定并执行校区的地推推广工作。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2、协助校区开发市场渠完成外场推广点的联系与场地布置，为品牌做宣传；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3、根据校区的发展情况寻找目标客户群，并积极推广介绍公司产品;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4、完成客户调查问卷的回收和统计；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5、和目标客户进行有效沟通，按公司要求完成潜在客户登记的推广任务；</w:t>
      </w:r>
    </w:p>
    <w:p>
      <w:pPr>
        <w:pStyle w:val="2"/>
        <w:spacing w:line="37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6、支持市场部门与运营中心的其它宣传活动，完成市场部门要求的其他工作。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提供岗前培训、带薪年假、带薪旅游、朝十晚七、弹性双休、全勤奖、透明晋升空间、五险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1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市场营销专员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市场推广/营销/策划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2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4000-10000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29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任职资格:</w:t>
      </w:r>
    </w:p>
    <w:p>
      <w:pPr>
        <w:pStyle w:val="2"/>
        <w:spacing w:before="26" w:line="168" w:lineRule="auto"/>
        <w:ind w:right="217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</w:t>
      </w:r>
      <w:r>
        <w:rPr>
          <w:rFonts w:hint="eastAsia" w:ascii="微软雅黑" w:hAnsi="微软雅黑" w:eastAsia="微软雅黑" w:cs="微软雅黑"/>
          <w:spacing w:val="-7"/>
        </w:rPr>
        <w:t>.大专及以上学历，品貌端正；喜欢教育培训行业，较强的沟通能力和开拓市场能力</w:t>
      </w:r>
      <w:r>
        <w:rPr>
          <w:rFonts w:hint="eastAsia" w:ascii="微软雅黑" w:hAnsi="微软雅黑" w:eastAsia="微软雅黑" w:cs="微软雅黑"/>
        </w:rPr>
        <w:t>（教育培训市场经验市场营销专业优先）；</w:t>
      </w:r>
    </w:p>
    <w:p>
      <w:pPr>
        <w:pStyle w:val="2"/>
        <w:spacing w:line="2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2.主动热情大方开朗，具有良好的表达沟通能力和学习能力，能承担一定的工作压力；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3.口齿伶俐，思维敏捷；具有吃苦精神、良好的团队意识和责任感；</w:t>
      </w:r>
    </w:p>
    <w:p>
      <w:pPr>
        <w:pStyle w:val="2"/>
        <w:spacing w:line="37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4.有实干精神，不浮躁，不懒散，积极向上，正能量。</w:t>
      </w:r>
    </w:p>
    <w:p>
      <w:pPr>
        <w:pStyle w:val="2"/>
        <w:spacing w:before="18" w:line="240" w:lineRule="auto"/>
        <w:ind w:left="0"/>
        <w:rPr>
          <w:rFonts w:hint="eastAsia" w:ascii="微软雅黑" w:hAnsi="微软雅黑" w:eastAsia="微软雅黑" w:cs="微软雅黑"/>
          <w:sz w:val="12"/>
        </w:rPr>
      </w:pPr>
    </w:p>
    <w:p>
      <w:pPr>
        <w:pStyle w:val="2"/>
        <w:spacing w:line="168" w:lineRule="auto"/>
        <w:ind w:right="464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 xml:space="preserve">职位责任: </w:t>
      </w:r>
      <w:r>
        <w:rPr>
          <w:rFonts w:hint="eastAsia" w:ascii="微软雅黑" w:hAnsi="微软雅黑" w:eastAsia="微软雅黑" w:cs="微软雅黑"/>
        </w:rPr>
        <w:t xml:space="preserve">                          </w:t>
      </w:r>
    </w:p>
    <w:p>
      <w:pPr>
        <w:pStyle w:val="2"/>
        <w:spacing w:line="168" w:lineRule="auto"/>
        <w:ind w:right="464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w w:val="95"/>
        </w:rPr>
        <w:t>1、负责制定并执行校区的地推推广工作。</w:t>
      </w:r>
    </w:p>
    <w:p>
      <w:pPr>
        <w:pStyle w:val="2"/>
        <w:spacing w:line="2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2、协助校区开发市场渠完成外场推广点的联系与场地布置，为品牌做宣传；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3、根据校区的发展情况寻找目标客户群，并积极推广介绍公司产品;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4、监督和管理兼职完成客户调查问卷的回收和统计；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5、和目标客户进行有效沟通，按公司要求完成潜在客户登记的推广任务；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6、与校区运营中心积极配合，了解运营中心的需求，提高运营中心从该市场渠道的产出；</w:t>
      </w:r>
    </w:p>
    <w:p>
      <w:pPr>
        <w:pStyle w:val="2"/>
        <w:spacing w:line="37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7、支持市场部门与运营中心的其它宣传活动，完成市场部门要求的其他工作。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提供岗前培训、带薪年假、带薪旅游、朝十晚七、弹性双休、全勤奖、透明晋升空间、五险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1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教育咨询师/课程顾问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课程/招生顾问/咨询顾问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5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3500-13000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1、你形象气质佳，品行端正，积极开朗；专业/学位不限，你如果有教育行业销售或招生经   验且成绩优秀那就太棒了；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2、你是一个敢于迎接挑战，不满足于现状对自己的未来有极高追求的人，并且具有团队精   神和组织协调能力；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3、你拥有出色的沟通能力和演示技巧，亲和力强，善于表达；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4、你是一个情商较高的人，随机应变能力强，能够适应跟不同性格的人沟通交流</w:t>
      </w:r>
      <w:r>
        <w:rPr>
          <w:rFonts w:hint="eastAsia" w:ascii="微软雅黑" w:hAnsi="微软雅黑" w:eastAsia="微软雅黑" w:cs="微软雅黑"/>
        </w:rPr>
        <w:t>。</w:t>
      </w: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5"/>
        </w:rPr>
      </w:pPr>
    </w:p>
    <w:p>
      <w:pPr>
        <w:pStyle w:val="2"/>
        <w:spacing w:line="41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1、向家长和学生提供全方位的课程咨询，包括电话咨询，当面咨询等；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2、分析学员客户的需求，解答学员及家长有关学校和品牌的疑问，为学员制定长期的辅导   </w:t>
      </w:r>
      <w:r>
        <w:rPr>
          <w:rFonts w:hint="eastAsia" w:ascii="微软雅黑" w:hAnsi="微软雅黑" w:eastAsia="微软雅黑" w:cs="微软雅黑"/>
        </w:rPr>
        <w:t>计划与方案；</w:t>
      </w:r>
    </w:p>
    <w:p>
      <w:pPr>
        <w:pStyle w:val="2"/>
        <w:spacing w:line="40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3、与家长签订辅导协议，完成个人和团队的目标任务；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4、跟进学生的学习进程，与家长交流沟通，维护生源并协助客户服务工作；</w:t>
      </w:r>
    </w:p>
    <w:p>
      <w:pPr>
        <w:pStyle w:val="2"/>
        <w:spacing w:line="41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5、协助校区市场推广的各种活动。</w:t>
      </w:r>
    </w:p>
    <w:p>
      <w:pPr>
        <w:pStyle w:val="2"/>
        <w:spacing w:line="240" w:lineRule="auto"/>
        <w:ind w:left="0"/>
        <w:rPr>
          <w:rFonts w:hint="eastAsia" w:ascii="微软雅黑" w:hAnsi="微软雅黑" w:eastAsia="微软雅黑" w:cs="微软雅黑"/>
          <w:sz w:val="14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提供岗前培训、带薪年假、带薪旅游、弹性工作、全勤奖、透明晋升空间、五险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2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427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少儿音乐老师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教师/助教/幼师/讲师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lang w:val="en-US" w:eastAsia="zh-CN"/>
        </w:rPr>
        <w:t>5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3500-7500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1、如果你是师范、学前教育或幼师专业（会玩夏威夷小吉他（ukulele）或电子鼓）那将是  一件非常棒的事；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 xml:space="preserve">2、你是一个喜欢教育行业，而且热爱音乐教学的人，你因为把更多的音乐知识分享给其它   人而感到快乐；                                                                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 xml:space="preserve"> 3、你是一个喜欢小朋友，并且擅长和小朋友交流沟通的人，如果你家里也是有一个弟弟或   者妹妹，那我们相信你对小朋友肯定会有更特别的感情；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4、你是一个敢于展现自己的人，在 KTV 唱歌你肯定是一个麦霸，在舞台上表演当然也是大方、自信、无节操,你是一个人也能自嗨的人，在哪里你都能自带太阳花；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5、你阳光开朗，注重个人形象，言谈举止得体，尊重他人，平等的对待你身边的每一个人，   以真心去帮助身边每一个需要帮助的人。</w:t>
      </w:r>
    </w:p>
    <w:p>
      <w:pPr>
        <w:pStyle w:val="2"/>
        <w:spacing w:line="398" w:lineRule="exact"/>
        <w:rPr>
          <w:rFonts w:hint="eastAsia" w:ascii="微软雅黑" w:hAnsi="微软雅黑" w:eastAsia="微软雅黑" w:cs="微软雅黑"/>
        </w:rPr>
      </w:pP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line="34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1、负责音乐课（包括小吉他课）课前备课，教研；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2、记录学员的到课情况和上课进度，回答家长和学员与所学课程有关的问题；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3、记录学员的上课进度，回答家长和学员与所学课程有关的问题；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4、协助校区各类活动，负责舞台演出音乐表演；</w:t>
      </w:r>
    </w:p>
    <w:p>
      <w:pPr>
        <w:pStyle w:val="2"/>
        <w:spacing w:line="379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5、协助校区销售部和市场部的工作，维系已有生源，吸收新生源。</w:t>
      </w:r>
    </w:p>
    <w:p>
      <w:pPr>
        <w:pStyle w:val="2"/>
        <w:spacing w:before="1" w:line="240" w:lineRule="auto"/>
        <w:ind w:left="0"/>
        <w:rPr>
          <w:rFonts w:hint="eastAsia" w:ascii="微软雅黑" w:hAnsi="微软雅黑" w:eastAsia="微软雅黑" w:cs="微软雅黑"/>
          <w:sz w:val="14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提供岗前培训、带薪年假、带薪旅游、朝十晚七、弹性双休、全勤奖、透明晋升空间、五险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1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41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spacing w:line="312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教务学管师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28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教务/学管/班主任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5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3500-7500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1、大专及以上学历，专业不限，有教育行业班主任、学管师工作经验或其他行业客服服务   工作经验者优先；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2、自信、坚韧、目标明确、吃苦耐劳，善于沟通，亲和力强，协调说服力强；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3、有较强的学习力、应变能力、抗压能力；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4、热爱教育行业,有良好的客户服务意识、能适应灵活的工作时间（包括周末）；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</w:p>
    <w:p>
      <w:pPr>
        <w:pStyle w:val="2"/>
        <w:spacing w:line="41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before="64" w:line="168" w:lineRule="auto"/>
        <w:ind w:right="219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1、对所服务的学员提供高水平的服务，并对校区各部门的工作进行积极有效的衔接，保证所服务的学员和家长的高满意度；</w:t>
      </w:r>
    </w:p>
    <w:p>
      <w:pPr>
        <w:pStyle w:val="2"/>
        <w:spacing w:before="75" w:line="168" w:lineRule="auto"/>
        <w:ind w:right="219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</w:t>
      </w:r>
      <w:r>
        <w:rPr>
          <w:rFonts w:hint="eastAsia" w:ascii="微软雅黑" w:hAnsi="微软雅黑" w:eastAsia="微软雅黑" w:cs="微软雅黑"/>
          <w:spacing w:val="-10"/>
        </w:rPr>
        <w:t>、 按照公司服务管理流程对学员的学习进行管理，并与学生家长及时有效沟通，与学生和家长建立长期、稳定、良好的关系，促进孩子成绩的进步和身心健康成长；</w:t>
      </w:r>
    </w:p>
    <w:p>
      <w:pPr>
        <w:pStyle w:val="2"/>
        <w:spacing w:line="40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 通过高质量的服务，提高客户粘度和信任度，实现续费和推荐签约；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 每月提前为学员做好课程安排及补课调整，完成上级下达的课时消耗任务；</w:t>
      </w:r>
    </w:p>
    <w:p>
      <w:pPr>
        <w:pStyle w:val="2"/>
        <w:spacing w:line="41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5、完成部门内部工作及上级交代的其他任务。</w:t>
      </w:r>
    </w:p>
    <w:p>
      <w:pPr>
        <w:pStyle w:val="2"/>
        <w:spacing w:before="1" w:line="240" w:lineRule="auto"/>
        <w:ind w:left="0"/>
        <w:rPr>
          <w:rFonts w:hint="eastAsia" w:ascii="微软雅黑" w:hAnsi="微软雅黑" w:eastAsia="微软雅黑" w:cs="微软雅黑"/>
          <w:sz w:val="14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提供岗前培训、带薪年假、带薪旅游、弹性工作、全勤奖、透明晋升空间、五险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1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咨询师助理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行政/助理/前台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2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2500-3500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1、形象气质佳，品行端正，积极开朗；专业/学位不限；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2、具有团队精神和组织协调能力；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3、有出色的沟通能力和演示技巧，亲和力强，善于表达；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4、随机应变能力强，能够适应跟不同性格的人沟通交流。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</w:p>
    <w:p>
      <w:pPr>
        <w:pStyle w:val="2"/>
        <w:spacing w:line="41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1、协助咨询部组长完成公司咨询工作及部门内部日常事务工作；</w:t>
      </w:r>
    </w:p>
    <w:p>
      <w:pPr>
        <w:pStyle w:val="2"/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2、协助审核、检查咨询部的相关内务事宜，进行日常行政工作的组织与管理；</w:t>
      </w:r>
    </w:p>
    <w:p>
      <w:pPr>
        <w:pStyle w:val="2"/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3、协助咨询部组长打理校区相应事务，配合其他部门提供及时有效的行政服务；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4、对外相关客户联络接待，对内接待来访、接听来电、解答咨询及传递信息工作；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5、负责公司快件及传真的收发；</w:t>
      </w:r>
    </w:p>
    <w:p>
      <w:pPr>
        <w:pStyle w:val="2"/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 善于表达，有一定的组织协调能力；</w:t>
      </w:r>
    </w:p>
    <w:p>
      <w:pPr>
        <w:pStyle w:val="2"/>
        <w:spacing w:line="417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7、形象气质佳，有责任心，能吃苦耐劳。</w:t>
      </w:r>
    </w:p>
    <w:p>
      <w:pPr>
        <w:pStyle w:val="2"/>
        <w:spacing w:before="19" w:line="240" w:lineRule="auto"/>
        <w:ind w:left="0"/>
        <w:rPr>
          <w:rFonts w:hint="eastAsia" w:ascii="微软雅黑" w:hAnsi="微软雅黑" w:eastAsia="微软雅黑" w:cs="微软雅黑"/>
          <w:sz w:val="13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提供岗前培训、带薪年假、带薪旅游、弹性双休、全勤奖、透明晋升空间、五险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1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427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话务客服专员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话务/客服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2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3500-6500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1、爱岗敬业，忠于本职工作，热爱教育行业；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2、精通业务技术，保证服务质量。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3、礼貌待人，尊重用户，热情服务，耐心周到。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4、遵守通信纪律，严守通信秘密。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5、遵纪守法，能熟练地运用普通话进行沟通。</w:t>
      </w:r>
    </w:p>
    <w:p>
      <w:pPr>
        <w:pStyle w:val="2"/>
        <w:spacing w:before="10" w:line="240" w:lineRule="auto"/>
        <w:ind w:left="0"/>
        <w:rPr>
          <w:rFonts w:hint="eastAsia" w:ascii="微软雅黑" w:hAnsi="微软雅黑" w:eastAsia="微软雅黑" w:cs="微软雅黑"/>
          <w:sz w:val="15"/>
        </w:rPr>
      </w:pPr>
    </w:p>
    <w:p>
      <w:pPr>
        <w:pStyle w:val="2"/>
        <w:spacing w:line="41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9"/>
        <w:numPr>
          <w:ilvl w:val="0"/>
          <w:numId w:val="3"/>
        </w:numPr>
        <w:tabs>
          <w:tab w:val="left" w:pos="434"/>
          <w:tab w:val="left" w:pos="435"/>
        </w:tabs>
        <w:spacing w:line="388" w:lineRule="exact"/>
        <w:ind w:firstLine="0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  <w:sz w:val="21"/>
        </w:rPr>
        <w:t>负责学校电话营销的相关业务，实现到访指标；</w:t>
      </w:r>
    </w:p>
    <w:p>
      <w:pPr>
        <w:pStyle w:val="9"/>
        <w:numPr>
          <w:ilvl w:val="0"/>
          <w:numId w:val="3"/>
        </w:numPr>
        <w:tabs>
          <w:tab w:val="left" w:pos="434"/>
          <w:tab w:val="left" w:pos="435"/>
          <w:tab w:val="left" w:pos="4739"/>
        </w:tabs>
        <w:spacing w:line="388" w:lineRule="exact"/>
        <w:ind w:firstLine="0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  <w:sz w:val="21"/>
        </w:rPr>
        <w:t>通过电话与客户进行有效沟通了解客户需求,</w:t>
      </w:r>
      <w:r>
        <w:rPr>
          <w:rFonts w:hint="eastAsia" w:ascii="微软雅黑" w:hAnsi="微软雅黑" w:eastAsia="微软雅黑" w:cs="微软雅黑"/>
          <w:sz w:val="21"/>
        </w:rPr>
        <w:tab/>
      </w:r>
      <w:r>
        <w:rPr>
          <w:rFonts w:hint="eastAsia" w:ascii="微软雅黑" w:hAnsi="微软雅黑" w:eastAsia="微软雅黑" w:cs="微软雅黑"/>
          <w:sz w:val="21"/>
        </w:rPr>
        <w:t>寻找销售机会并完成电话咨询业绩；</w:t>
      </w:r>
    </w:p>
    <w:p>
      <w:pPr>
        <w:pStyle w:val="9"/>
        <w:numPr>
          <w:ilvl w:val="0"/>
          <w:numId w:val="3"/>
        </w:numPr>
        <w:tabs>
          <w:tab w:val="left" w:pos="434"/>
          <w:tab w:val="left" w:pos="435"/>
        </w:tabs>
        <w:spacing w:before="64" w:line="168" w:lineRule="auto"/>
        <w:ind w:right="232" w:firstLine="0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  <w:w w:val="95"/>
          <w:sz w:val="21"/>
        </w:rPr>
        <w:t xml:space="preserve">将市场部搜集的新客户资料并进行电话沟通约谈，介绍我校课程服务模式，分析需求并  </w:t>
      </w:r>
      <w:r>
        <w:rPr>
          <w:rFonts w:hint="eastAsia" w:ascii="微软雅黑" w:hAnsi="微软雅黑" w:eastAsia="微软雅黑" w:cs="微软雅黑"/>
          <w:sz w:val="21"/>
        </w:rPr>
        <w:t>邀约到校试听咨询；</w:t>
      </w:r>
    </w:p>
    <w:p>
      <w:pPr>
        <w:pStyle w:val="9"/>
        <w:numPr>
          <w:ilvl w:val="0"/>
          <w:numId w:val="3"/>
        </w:numPr>
        <w:tabs>
          <w:tab w:val="left" w:pos="434"/>
          <w:tab w:val="left" w:pos="435"/>
        </w:tabs>
        <w:spacing w:line="427" w:lineRule="exact"/>
        <w:ind w:firstLine="0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  <w:sz w:val="21"/>
        </w:rPr>
        <w:t>耐心并有一定策略地接听家长电话，为客户提供快速、准确和专业的咨询和服务。</w:t>
      </w:r>
    </w:p>
    <w:p>
      <w:pPr>
        <w:pStyle w:val="2"/>
        <w:spacing w:line="240" w:lineRule="auto"/>
        <w:ind w:left="0"/>
        <w:rPr>
          <w:rFonts w:hint="eastAsia" w:ascii="微软雅黑" w:hAnsi="微软雅黑" w:eastAsia="微软雅黑" w:cs="微软雅黑"/>
          <w:sz w:val="20"/>
        </w:rPr>
      </w:pPr>
    </w:p>
    <w:p>
      <w:pPr>
        <w:pStyle w:val="2"/>
        <w:spacing w:before="5" w:line="240" w:lineRule="auto"/>
        <w:ind w:left="0"/>
        <w:rPr>
          <w:rFonts w:hint="eastAsia" w:ascii="微软雅黑" w:hAnsi="微软雅黑" w:eastAsia="微软雅黑" w:cs="微软雅黑"/>
          <w:sz w:val="12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提供岗前培训、带薪年假、带薪旅游、朝十晚七、周末双休、全勤奖、透明晋升空间、五险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1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w w:val="95"/>
        </w:rPr>
        <w:t>插画师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艺术/绘画/插画/动画设计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1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面议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任职要求：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1、你是一个热爱绘画的人，就算没有电脑的时候你也喜欢抱个小本子涂涂画画属于你自己   的小世界；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2、你喜欢创作，感想敢画，用色大胆不拘束，你总是很享受你自己绘画的过程；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3、除了绘画你还喜欢摄影，喜欢拍点视频，做点照片，来点简单影音剪辑等等；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4、你也喜欢设计，对于设计你有自己独特的想法，你总是有很多奇思妙想看，你喜欢将插   画融入到设计里，喜欢让设计的画面更加的充满生命与活力；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5、或许你还会喜欢文字，你总是喜欢去研究和玩一些比较特别的文字，让它们变得更有意   思，让它们不再只是僵硬的文字，而是一幅充满生机的画；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6、当然你肯定是一个追求完美的人，对艺术的追求和挚爱，让你对画面的把控更加的严格，   而容不得一丝的缺陷。</w:t>
      </w:r>
    </w:p>
    <w:p>
      <w:pPr>
        <w:pStyle w:val="2"/>
        <w:spacing w:before="6" w:line="240" w:lineRule="auto"/>
        <w:ind w:left="0"/>
        <w:rPr>
          <w:rFonts w:hint="eastAsia" w:ascii="微软雅黑" w:hAnsi="微软雅黑" w:eastAsia="微软雅黑" w:cs="微软雅黑"/>
          <w:sz w:val="19"/>
        </w:rPr>
      </w:pPr>
    </w:p>
    <w:p>
      <w:pPr>
        <w:pStyle w:val="2"/>
        <w:spacing w:line="31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 xml:space="preserve">岗位职责： </w:t>
      </w:r>
      <w:r>
        <w:rPr>
          <w:rFonts w:hint="eastAsia" w:ascii="微软雅黑" w:hAnsi="微软雅黑" w:eastAsia="微软雅黑" w:cs="微软雅黑"/>
        </w:rPr>
        <w:t xml:space="preserve">                                                      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1、能够熟练的使用手绘板</w:t>
      </w:r>
      <w:r>
        <w:rPr>
          <w:rFonts w:hint="eastAsia" w:ascii="微软雅黑" w:hAnsi="微软雅黑" w:eastAsia="微软雅黑" w:cs="微软雅黑"/>
          <w:color w:val="282828"/>
        </w:rPr>
        <w:t>（有漫画绘画或者分镜绘画经验者优先考虑）；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2、最好能熟练使用 SAI、PS 或者 flash 绘画，熟练使用 AI、PS 这类设计软件；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3、擅长欧美动画风格，创作大胆，如果你喜欢南方公园这种绘画风格那也挺不错。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提供岗前培训、带薪年假、带薪旅游、全勤奖、透明晋升空间、五险</w:t>
      </w:r>
    </w:p>
    <w:p>
      <w:pPr>
        <w:pStyle w:val="2"/>
        <w:spacing w:before="4" w:line="240" w:lineRule="auto"/>
        <w:ind w:left="0"/>
        <w:rPr>
          <w:rFonts w:hint="eastAsia" w:ascii="微软雅黑" w:hAnsi="微软雅黑" w:eastAsia="微软雅黑" w:cs="微软雅黑"/>
          <w:sz w:val="9"/>
        </w:rPr>
      </w:pPr>
    </w:p>
    <w:p>
      <w:pPr>
        <w:pStyle w:val="8"/>
        <w:spacing w:line="378" w:lineRule="exact"/>
        <w:ind w:left="120" w:firstLine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line="36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重庆市大坪龙湖时代天街 C 馆 G 层</w:t>
      </w:r>
    </w:p>
    <w:p>
      <w:pPr>
        <w:spacing w:line="36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网络推广营销策划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新媒体策划/媒介策划/新闻传播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2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2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spacing w:line="312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3500-5500 元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28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  <w:sz w:val="24"/>
        </w:rPr>
        <w:t>任职要求：</w:t>
      </w:r>
    </w:p>
    <w:p>
      <w:pPr>
        <w:pStyle w:val="2"/>
        <w:spacing w:line="29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1、如果你有相关工作经验那就太棒了，有互联网项目作品那也是一件很不棒的事；当然如   果没有经验，你热爱网络并且喜欢创业型企业也是可以的；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2、如果你喜欢并愿意在公司长期发展，公司可以重点培养；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3、你是一个有较强的独立分析问题和解决问题能力的人，你善于编写和发表有创意的软文；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4、你为人正直，做事认真踏实细致，有较好的团队协作精神和较强的产品质量意识；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5、你工作主动热情，有恒心和责任心，学习能力强，逻辑性强，注重细节，善于与他人合   作；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6、你是一个有良好的沟通能力和团队意识的人，你有负责的工作态度；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7、当然你肯定能熟练使用办公软件，有一定的创新能力、审美能力和表达能力。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</w:p>
    <w:p>
      <w:pPr>
        <w:pStyle w:val="2"/>
        <w:spacing w:line="417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1、管理公司的微博、微信等自媒体平台；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2、根据品牌推广需求，策划执行线上与线下的合作方式；</w:t>
      </w:r>
    </w:p>
    <w:p>
      <w:pPr>
        <w:pStyle w:val="2"/>
        <w:spacing w:line="3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3、维护公司节目栏目现有粉丝，调整内容增加粘度；</w:t>
      </w:r>
    </w:p>
    <w:p>
      <w:pPr>
        <w:pStyle w:val="2"/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4、熟练运用网络平台，增加公司项目的曝光率及影响力；</w:t>
      </w:r>
    </w:p>
    <w:p>
      <w:pPr>
        <w:pStyle w:val="2"/>
        <w:spacing w:line="417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5、寻找网络平台合作，推动线下产品成交。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提供岗前培训、带薪年假、带薪旅游、朝十晚七、周末双休、全勤奖、透明晋升空间、五险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before="11" w:line="168" w:lineRule="auto"/>
        <w:ind w:left="1694" w:right="37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pacing w:val="-6"/>
        </w:rPr>
        <w:t xml:space="preserve">重庆市大坪龙湖时代天街 </w:t>
      </w:r>
      <w:r>
        <w:rPr>
          <w:rFonts w:hint="eastAsia" w:ascii="微软雅黑" w:hAnsi="微软雅黑" w:eastAsia="微软雅黑" w:cs="微软雅黑"/>
        </w:rPr>
        <w:t xml:space="preserve">C </w:t>
      </w:r>
      <w:r>
        <w:rPr>
          <w:rFonts w:hint="eastAsia" w:ascii="微软雅黑" w:hAnsi="微软雅黑" w:eastAsia="微软雅黑" w:cs="微软雅黑"/>
          <w:spacing w:val="-30"/>
        </w:rPr>
        <w:t xml:space="preserve">馆 </w:t>
      </w:r>
      <w:r>
        <w:rPr>
          <w:rFonts w:hint="eastAsia" w:ascii="微软雅黑" w:hAnsi="微软雅黑" w:eastAsia="微软雅黑" w:cs="微软雅黑"/>
        </w:rPr>
        <w:t>G 层</w:t>
      </w:r>
      <w:r>
        <w:rPr>
          <w:rFonts w:hint="eastAsia" w:ascii="微软雅黑" w:hAnsi="微软雅黑" w:eastAsia="微软雅黑" w:cs="微软雅黑"/>
          <w:spacing w:val="-5"/>
        </w:rPr>
        <w:t xml:space="preserve">重庆市渝北回兴金锦路 </w:t>
      </w:r>
      <w:r>
        <w:rPr>
          <w:rFonts w:hint="eastAsia" w:ascii="微软雅黑" w:hAnsi="微软雅黑" w:eastAsia="微软雅黑" w:cs="微软雅黑"/>
        </w:rPr>
        <w:t>12 号</w:t>
      </w:r>
    </w:p>
    <w:p>
      <w:pPr>
        <w:pStyle w:val="2"/>
        <w:spacing w:line="35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重庆市渝北鸳鸯 N37 月光之城</w:t>
      </w:r>
    </w:p>
    <w:p>
      <w:pPr>
        <w:spacing w:line="35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w w:val="95"/>
        </w:rPr>
        <w:t>动画师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艺术传媒/动画设计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1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面议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任职要求：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1、你是一个热爱动画的人，你总是喜欢设计一些比较有趣的小动画；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2、你喜欢补间动画也喜欢逐帧动画，这两种动画对于你来说都是那么的得心应手；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3、除了动画，我们想你还会喜欢摄影，喜欢拍点视频，做点照片，来点简单影音剪辑等等；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4、你天生就有一个导演梦，所以你一定也是一个喜欢创作，会画分镜的人；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5、你肯定也掌握了动画的基本运动规律，并且善于运用动画规律融入到制作的动画里；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6、当然你肯定是一个追求完美的人，对艺术的追求和挚爱，让你对动画的制作把控更加的   严格，而容不得一丝的缺陷。</w:t>
      </w:r>
    </w:p>
    <w:p>
      <w:pPr>
        <w:pStyle w:val="2"/>
        <w:spacing w:line="39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1、能够熟练的使用手绘板，熟悉动画制作，能独立完成短片；</w:t>
      </w:r>
    </w:p>
    <w:p>
      <w:pPr>
        <w:pStyle w:val="2"/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2、熟练使用 Flash 动画制作软件，能熟练使用 AE、PR、PS 优先考虑；</w:t>
      </w:r>
    </w:p>
    <w:p>
      <w:pPr>
        <w:pStyle w:val="2"/>
        <w:spacing w:before="63" w:line="168" w:lineRule="auto"/>
        <w:ind w:right="232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w w:val="95"/>
        </w:rPr>
        <w:t>3、</w:t>
      </w:r>
      <w:r>
        <w:rPr>
          <w:rFonts w:hint="eastAsia" w:ascii="微软雅黑" w:hAnsi="微软雅黑" w:eastAsia="微软雅黑" w:cs="微软雅黑"/>
          <w:color w:val="282828"/>
          <w:w w:val="95"/>
        </w:rPr>
        <w:t xml:space="preserve">有扎实的美术基础，色彩感觉好，结构、透视好，塑造型体能力强，并透彻掌握人物、   </w:t>
      </w:r>
      <w:r>
        <w:rPr>
          <w:rFonts w:hint="eastAsia" w:ascii="微软雅黑" w:hAnsi="微软雅黑" w:eastAsia="微软雅黑" w:cs="微软雅黑"/>
          <w:color w:val="282828"/>
        </w:rPr>
        <w:t>动物、自然现象等运动规律；</w:t>
      </w:r>
    </w:p>
    <w:p>
      <w:pPr>
        <w:pStyle w:val="2"/>
        <w:spacing w:line="427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282828"/>
        </w:rPr>
        <w:t>4、对于团队合作与组织运作有高度的认同感与良好的适应性。</w:t>
      </w:r>
    </w:p>
    <w:p>
      <w:pPr>
        <w:pStyle w:val="2"/>
        <w:spacing w:before="1" w:line="240" w:lineRule="auto"/>
        <w:ind w:left="0"/>
        <w:rPr>
          <w:rFonts w:hint="eastAsia" w:ascii="微软雅黑" w:hAnsi="微软雅黑" w:eastAsia="微软雅黑" w:cs="微软雅黑"/>
          <w:sz w:val="14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</w:p>
    <w:p>
      <w:pPr>
        <w:pStyle w:val="2"/>
        <w:spacing w:before="148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6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line="36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重庆市大坪龙湖时代天街 C 馆 G 层</w:t>
      </w:r>
    </w:p>
    <w:p>
      <w:pPr>
        <w:spacing w:line="363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427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影视编导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艺术传媒/编导/后期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1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专科/本科/硕士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面议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任职要求：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1、你是一个品行良好且具有良好的沟通能力的人，有较强的理解能力及创意思维；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2、你拥有扎实的摄影摄像技术和较强的镜头表达意识，熟悉并会使用摄像机、单反照相机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（如 EX280，5D2 等）；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3、当然你肯定能熟练操作相关的专业软件（如 Flash,Edius,Vegas,Premiere，AE 等）；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4、你是一个热衷于后期剪辑工作，活泼开朗，为人真诚，善于交际，愿意尝试新鲜事物的   人；如果你是影视、艺术及美术等相关专业，热爱创意视频自拍的人那就太棒了；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5、你天生就有一个导演梦，所以你一定也是一个喜欢创作的人；你肯定是一个追求完美的人，对艺术的追求和挚爱，让你对影视后期的制作把控更加的严格，而容不得一丝的缺陷。</w:t>
      </w:r>
    </w:p>
    <w:p>
      <w:pPr>
        <w:pStyle w:val="2"/>
        <w:spacing w:before="7" w:line="240" w:lineRule="auto"/>
        <w:ind w:left="0"/>
        <w:rPr>
          <w:rFonts w:hint="eastAsia" w:ascii="微软雅黑" w:hAnsi="微软雅黑" w:eastAsia="微软雅黑" w:cs="微软雅黑"/>
          <w:sz w:val="17"/>
        </w:rPr>
      </w:pPr>
    </w:p>
    <w:p>
      <w:pPr>
        <w:pStyle w:val="2"/>
        <w:spacing w:before="1" w:line="40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岗位职责：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1.负责完成公司网络节目的拍摄及后期剪辑，片头、片尾的剪辑制作。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2.根据节目定位要求，挖掘选题，协助完成视频最终制作完成；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3.收集整理视频素材；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4.把握视频风格，剪辑策划视频节目。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sz w:val="24"/>
          <w:szCs w:val="24"/>
          <w:lang w:val="en-US" w:eastAsia="en-US" w:bidi="ar-SA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en-US" w:bidi="ar-SA"/>
        </w:rPr>
        <w:t>职位福利：</w:t>
      </w:r>
    </w:p>
    <w:p>
      <w:pPr>
        <w:pStyle w:val="2"/>
        <w:spacing w:before="147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提供岗前培训、带薪年假、带薪旅游、全勤奖、透明晋升空间、五险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7" w:line="428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line="364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重庆市大坪龙湖时代天街 C 馆 G 层</w:t>
      </w:r>
    </w:p>
    <w:p>
      <w:pPr>
        <w:spacing w:line="364" w:lineRule="exact"/>
        <w:rPr>
          <w:rFonts w:hint="eastAsia" w:ascii="微软雅黑" w:hAnsi="微软雅黑" w:eastAsia="微软雅黑" w:cs="微软雅黑"/>
        </w:rPr>
        <w:sectPr>
          <w:pgSz w:w="11910" w:h="16840"/>
          <w:pgMar w:top="1360" w:right="1580" w:bottom="1000" w:left="1680" w:header="382" w:footer="805" w:gutter="0"/>
          <w:cols w:space="720" w:num="1"/>
        </w:sectPr>
      </w:pPr>
    </w:p>
    <w:p>
      <w:pPr>
        <w:pStyle w:val="2"/>
        <w:spacing w:before="12" w:line="240" w:lineRule="auto"/>
        <w:ind w:left="0"/>
        <w:rPr>
          <w:rFonts w:hint="eastAsia" w:ascii="微软雅黑" w:hAnsi="微软雅黑" w:eastAsia="微软雅黑" w:cs="微软雅黑"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8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职位名称：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w w:val="95"/>
        </w:rPr>
        <w:t>音频师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职位类别：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艺术传媒/音频/后期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90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招聘人数：</w:t>
      </w:r>
    </w:p>
    <w:p>
      <w:pPr>
        <w:spacing w:line="197" w:lineRule="exact"/>
        <w:ind w:left="168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w w:val="96"/>
          <w:sz w:val="24"/>
        </w:rPr>
        <w:t>1</w:t>
      </w:r>
    </w:p>
    <w:p>
      <w:pPr>
        <w:pStyle w:val="9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学历要求：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专科/本科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工作年限：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可接受应届生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每月薪资：</w:t>
      </w:r>
    </w:p>
    <w:p>
      <w:pPr>
        <w:pStyle w:val="2"/>
        <w:ind w:left="16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3500-6500 元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line="381" w:lineRule="exact"/>
        <w:rPr>
          <w:rFonts w:hint="eastAsia" w:ascii="微软雅黑" w:hAnsi="微软雅黑" w:eastAsia="微软雅黑" w:cs="微软雅黑"/>
          <w:sz w:val="18"/>
        </w:rPr>
      </w:pPr>
      <w:r>
        <w:rPr>
          <w:rFonts w:hint="eastAsia" w:ascii="微软雅黑" w:hAnsi="微软雅黑" w:eastAsia="微软雅黑" w:cs="微软雅黑"/>
        </w:rPr>
        <w:t>任职要求：</w:t>
      </w:r>
    </w:p>
    <w:p>
      <w:pPr>
        <w:pStyle w:val="2"/>
        <w:spacing w:line="372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</w:rPr>
        <w:t>任职资格：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1、熟悉各类录音制作软件，效果器插件；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2、有相关从业经验一年以上或相关音乐制作类科系应届毕业生；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3、对音乐后期制作有一定认识，热爱本职工作，能吃苦，上进心强；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color w:val="282828"/>
        </w:rPr>
        <w:t>4、有一定的时尚敏锐度，形象干净整洁无不良嗜好。</w:t>
      </w:r>
    </w:p>
    <w:p>
      <w:pPr>
        <w:pStyle w:val="2"/>
        <w:spacing w:line="312" w:lineRule="exact"/>
        <w:rPr>
          <w:rFonts w:hint="eastAsia" w:ascii="微软雅黑" w:hAnsi="微软雅黑" w:eastAsia="微软雅黑" w:cs="微软雅黑"/>
          <w:color w:val="282828"/>
        </w:rPr>
      </w:pPr>
    </w:p>
    <w:p>
      <w:pPr>
        <w:pStyle w:val="2"/>
        <w:spacing w:line="41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FF0000"/>
          <w:w w:val="95"/>
        </w:rPr>
        <w:t>岗位职责：</w:t>
      </w:r>
    </w:p>
    <w:p>
      <w:pPr>
        <w:pStyle w:val="2"/>
        <w:spacing w:before="64" w:line="168" w:lineRule="auto"/>
        <w:ind w:right="229"/>
        <w:rPr>
          <w:rFonts w:hint="eastAsia" w:ascii="微软雅黑" w:hAnsi="微软雅黑" w:eastAsia="微软雅黑" w:cs="微软雅黑"/>
          <w:color w:val="282828"/>
        </w:rPr>
      </w:pPr>
      <w:r>
        <w:rPr>
          <w:rFonts w:hint="eastAsia" w:ascii="微软雅黑" w:hAnsi="微软雅黑" w:eastAsia="微软雅黑" w:cs="微软雅黑"/>
          <w:w w:val="95"/>
        </w:rPr>
        <w:t>1</w:t>
      </w:r>
      <w:r>
        <w:rPr>
          <w:rFonts w:hint="eastAsia" w:ascii="微软雅黑" w:hAnsi="微软雅黑" w:eastAsia="微软雅黑" w:cs="微软雅黑"/>
          <w:color w:val="282828"/>
        </w:rPr>
        <w:t>、动手能力强，对音频软件设备有一定基础，能独立进行录音软硬件操作，后期缩混、编   曲等工作；</w:t>
      </w:r>
    </w:p>
    <w:p>
      <w:pPr>
        <w:pStyle w:val="2"/>
        <w:spacing w:line="286" w:lineRule="exac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2、负责音频的后期制作，完成剪辑、音效处理及合成；</w:t>
      </w:r>
    </w:p>
    <w:p>
      <w:pPr>
        <w:pStyle w:val="2"/>
        <w:spacing w:before="26" w:line="168" w:lineRule="auto"/>
        <w:ind w:right="219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</w:t>
      </w:r>
      <w:r>
        <w:rPr>
          <w:rFonts w:hint="eastAsia" w:ascii="微软雅黑" w:hAnsi="微软雅黑" w:eastAsia="微软雅黑" w:cs="微软雅黑"/>
          <w:spacing w:val="-13"/>
        </w:rPr>
        <w:t xml:space="preserve">、个人需要有较高的视唱练耳能力，能熟练操作 </w:t>
      </w:r>
      <w:r>
        <w:rPr>
          <w:rFonts w:hint="eastAsia" w:ascii="微软雅黑" w:hAnsi="微软雅黑" w:eastAsia="微软雅黑" w:cs="微软雅黑"/>
        </w:rPr>
        <w:t>autotune</w:t>
      </w:r>
      <w:r>
        <w:rPr>
          <w:rFonts w:hint="eastAsia" w:ascii="微软雅黑" w:hAnsi="微软雅黑" w:eastAsia="微软雅黑" w:cs="微软雅黑"/>
          <w:spacing w:val="-8"/>
        </w:rPr>
        <w:t xml:space="preserve"> 等软件对演唱者采样音源进行旋律修正。</w:t>
      </w:r>
    </w:p>
    <w:p>
      <w:pPr>
        <w:pStyle w:val="2"/>
        <w:spacing w:before="17" w:line="240" w:lineRule="auto"/>
        <w:ind w:left="0"/>
        <w:rPr>
          <w:rFonts w:hint="eastAsia" w:ascii="微软雅黑" w:hAnsi="微软雅黑" w:eastAsia="微软雅黑" w:cs="微软雅黑"/>
          <w:sz w:val="8"/>
        </w:rPr>
      </w:pP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职位福利：</w:t>
      </w:r>
      <w:bookmarkStart w:id="0" w:name="_GoBack"/>
      <w:bookmarkEnd w:id="0"/>
    </w:p>
    <w:p>
      <w:pPr>
        <w:pStyle w:val="2"/>
        <w:spacing w:before="147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朝九晚六、带薪年假、带薪旅游、全勤奖、透明晋升空间、五险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40"/>
        </w:tabs>
        <w:spacing w:before="147" w:line="427" w:lineRule="exact"/>
        <w:rPr>
          <w:rFonts w:hint="eastAsia" w:ascii="微软雅黑" w:hAnsi="微软雅黑" w:eastAsia="微软雅黑" w:cs="微软雅黑"/>
          <w:sz w:val="21"/>
        </w:rPr>
      </w:pPr>
      <w:r>
        <w:rPr>
          <w:rFonts w:hint="eastAsia" w:ascii="微软雅黑" w:hAnsi="微软雅黑" w:eastAsia="微软雅黑" w:cs="微软雅黑"/>
        </w:rPr>
        <w:t>工作地点：</w:t>
      </w:r>
    </w:p>
    <w:p>
      <w:pPr>
        <w:pStyle w:val="2"/>
        <w:spacing w:line="363" w:lineRule="exact"/>
        <w:ind w:left="1694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重庆市大坪龙湖时代天街 C 馆 G 层</w:t>
      </w:r>
    </w:p>
    <w:sectPr>
      <w:pgSz w:w="11910" w:h="16840"/>
      <w:pgMar w:top="1360" w:right="1580" w:bottom="1000" w:left="1680" w:header="382" w:footer="80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Noto Sans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503302144" behindDoc="1" locked="0" layoutInCell="1" allowOverlap="1">
              <wp:simplePos x="0" y="0"/>
              <wp:positionH relativeFrom="page">
                <wp:posOffset>2110105</wp:posOffset>
              </wp:positionH>
              <wp:positionV relativeFrom="page">
                <wp:posOffset>10041255</wp:posOffset>
              </wp:positionV>
              <wp:extent cx="3340100" cy="287655"/>
              <wp:effectExtent l="0" t="0" r="0" b="0"/>
              <wp:wrapNone/>
              <wp:docPr id="7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40100" cy="2876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 w:line="146" w:lineRule="auto"/>
                            <w:ind w:left="2247" w:right="18" w:hanging="222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北京优可的教育科技有限公司 优可音乐英语校区运营 人力资源部2018 年版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166.15pt;margin-top:790.65pt;height:22.65pt;width:263pt;mso-position-horizontal-relative:page;mso-position-vertical-relative:page;z-index:-14336;mso-width-relative:page;mso-height-relative:page;" filled="f" stroked="f" coordsize="21600,21600" o:gfxdata="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5PZcN2gAAAA0B&#10;AAAPAAAAAAAAAAEAIAAAACIAAABkcnMvZG93bnJldi54bWxQSwECFAAUAAAACACHTuJAoRjCTacB&#10;AAAtAwAADgAAAAAAAAABACAAAAAp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 w:line="146" w:lineRule="auto"/>
                      <w:ind w:left="2247" w:right="18" w:hanging="222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北京优可的教育科技有限公司 优可音乐英语校区运营 人力资源部2018 年版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503302144" behindDoc="1" locked="0" layoutInCell="1" allowOverlap="1">
              <wp:simplePos x="0" y="0"/>
              <wp:positionH relativeFrom="page">
                <wp:posOffset>5882005</wp:posOffset>
              </wp:positionH>
              <wp:positionV relativeFrom="page">
                <wp:posOffset>307975</wp:posOffset>
              </wp:positionV>
              <wp:extent cx="1069340" cy="165735"/>
              <wp:effectExtent l="0" t="0" r="0" b="0"/>
              <wp:wrapNone/>
              <wp:docPr id="5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165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35" w:lineRule="exact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w w:val="90"/>
                            </w:rPr>
                            <w:t>ukuEnglish (China)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463.15pt;margin-top:24.25pt;height:13.05pt;width:84.2pt;mso-position-horizontal-relative:page;mso-position-vertical-relative:page;z-index:-14336;mso-width-relative:page;mso-height-relative:page;" filled="f" stroked="f" coordsize="21600,21600" o:gfxdata="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SsA8K2gAAAAoB&#10;AAAPAAAAAAAAAAEAIAAAACIAAABkcnMvZG93bnJldi54bWxQSwECFAAUAAAACACHTuJAB0HUlKcB&#10;AAAtAwAADgAAAAAAAAABACAAAAAp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35" w:lineRule="exact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w w:val="90"/>
                      </w:rPr>
                      <w:t>ukuEnglish (China)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02144" behindDoc="1" locked="0" layoutInCell="1" allowOverlap="1">
              <wp:simplePos x="0" y="0"/>
              <wp:positionH relativeFrom="page">
                <wp:posOffset>6130290</wp:posOffset>
              </wp:positionH>
              <wp:positionV relativeFrom="page">
                <wp:posOffset>563880</wp:posOffset>
              </wp:positionV>
              <wp:extent cx="820420" cy="165735"/>
              <wp:effectExtent l="0" t="0" r="0" b="0"/>
              <wp:wrapNone/>
              <wp:docPr id="6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0420" cy="165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35" w:lineRule="exact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w w:val="95"/>
                            </w:rPr>
                            <w:t>400-021-5291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482.7pt;margin-top:44.4pt;height:13.05pt;width:64.6pt;mso-position-horizontal-relative:page;mso-position-vertical-relative:page;z-index:-14336;mso-width-relative:page;mso-height-relative:page;" filled="f" stroked="f" coordsize="21600,21600" o:gfxdata="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5ZUztkAAAALAQAA&#10;DwAAAAAAAAABACAAAAAiAAAAZHJzL2Rvd25yZXYueG1sUEsBAhQAFAAAAAgAh07iQOAeVLymAQAA&#10;LAMAAA4AAAAAAAAAAQAgAAAAKAEAAGRycy9lMm9Eb2MueG1sUEsFBgAAAAAGAAYAWQEAAEAFAAAA&#10;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35" w:lineRule="exact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w w:val="95"/>
                      </w:rPr>
                      <w:t>400-021-5291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rPr>
        <w:lang w:eastAsia="zh-CN"/>
      </w:rPr>
      <w:drawing>
        <wp:anchor distT="0" distB="0" distL="0" distR="0" simplePos="0" relativeHeight="268421120" behindDoc="1" locked="0" layoutInCell="1" allowOverlap="1">
          <wp:simplePos x="0" y="0"/>
          <wp:positionH relativeFrom="page">
            <wp:posOffset>581660</wp:posOffset>
          </wp:positionH>
          <wp:positionV relativeFrom="page">
            <wp:posOffset>241935</wp:posOffset>
          </wp:positionV>
          <wp:extent cx="1714500" cy="454025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4500" cy="4541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503302144" behindDoc="1" locked="0" layoutInCell="1" allowOverlap="1">
              <wp:simplePos x="0" y="0"/>
              <wp:positionH relativeFrom="page">
                <wp:posOffset>601345</wp:posOffset>
              </wp:positionH>
              <wp:positionV relativeFrom="page">
                <wp:posOffset>868680</wp:posOffset>
              </wp:positionV>
              <wp:extent cx="6334760" cy="0"/>
              <wp:effectExtent l="0" t="0" r="0" b="0"/>
              <wp:wrapNone/>
              <wp:docPr id="8" name="直线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4760" cy="0"/>
                      </a:xfrm>
                      <a:prstGeom prst="line">
                        <a:avLst/>
                      </a:prstGeom>
                      <a:ln w="12700" cap="flat" cmpd="sng">
                        <a:solidFill>
                          <a:srgbClr val="A4A4A4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3" o:spid="_x0000_s1026" o:spt="20" style="position:absolute;left:0pt;margin-left:47.35pt;margin-top:68.4pt;height:0pt;width:498.8pt;mso-position-horizontal-relative:page;mso-position-vertical-relative:page;z-index:-14336;mso-width-relative:page;mso-height-relative:page;" filled="f" stroked="t" coordsize="21600,21600" o:gfxdata="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Fl4x09cAAAALAQAADwAAAAAAAAABACAAAAAiAAAA&#10;ZHJzL2Rvd25yZXYueG1sUEsBAhQAFAAAAAgAh07iQHLBWVfPAQAAjgMAAA4AAAAAAAAAAQAgAAAA&#10;JgEAAGRycy9lMm9Eb2MueG1sUEsFBgAAAAAGAAYAWQEAAGcFAAAAAA==&#10;">
              <v:fill on="f" focussize="0,0"/>
              <v:stroke weight="1pt" color="#A4A4A4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02144" behindDoc="1" locked="0" layoutInCell="1" allowOverlap="1">
              <wp:simplePos x="0" y="0"/>
              <wp:positionH relativeFrom="page">
                <wp:posOffset>5882005</wp:posOffset>
              </wp:positionH>
              <wp:positionV relativeFrom="page">
                <wp:posOffset>307975</wp:posOffset>
              </wp:positionV>
              <wp:extent cx="1069340" cy="165735"/>
              <wp:effectExtent l="0" t="0" r="0" b="0"/>
              <wp:wrapNone/>
              <wp:docPr id="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165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35" w:lineRule="exact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w w:val="90"/>
                            </w:rPr>
                            <w:t>ukuEnglish (China)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63.15pt;margin-top:24.25pt;height:13.05pt;width:84.2pt;mso-position-horizontal-relative:page;mso-position-vertical-relative:page;z-index:-14336;mso-width-relative:page;mso-height-relative:page;" filled="f" stroked="f" coordsize="21600,21600" o:gfxdata="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JKwDwraAAAACgEA&#10;AA8AAAAAAAAAAQAgAAAAIgAAAGRycy9kb3ducmV2LnhtbFBLAQIUABQAAAAIAIdO4kD98dNepgEA&#10;AC0DAAAOAAAAAAAAAAEAIAAAACk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35" w:lineRule="exact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w w:val="90"/>
                      </w:rPr>
                      <w:t>ukuEnglish (China)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503302144" behindDoc="1" locked="0" layoutInCell="1" allowOverlap="1">
              <wp:simplePos x="0" y="0"/>
              <wp:positionH relativeFrom="page">
                <wp:posOffset>6130290</wp:posOffset>
              </wp:positionH>
              <wp:positionV relativeFrom="page">
                <wp:posOffset>563880</wp:posOffset>
              </wp:positionV>
              <wp:extent cx="820420" cy="165735"/>
              <wp:effectExtent l="0" t="0" r="0" b="0"/>
              <wp:wrapNone/>
              <wp:docPr id="1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0420" cy="165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35" w:lineRule="exact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w w:val="95"/>
                            </w:rPr>
                            <w:t>400-021-5291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82.7pt;margin-top:44.4pt;height:13.05pt;width:64.6pt;mso-position-horizontal-relative:page;mso-position-vertical-relative:page;z-index:-14336;mso-width-relative:page;mso-height-relative:page;" filled="f" stroked="f" coordsize="21600,21600" o:gfxdata="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LllTO2QAAAAsBAAAP&#10;AAAAAAAAAAEAIAAAACIAAABkcnMvZG93bnJldi54bWxQSwECFAAUAAAACACHTuJA8DpKy6UBAAAt&#10;AwAADgAAAAAAAAABACAAAAAoAQAAZHJzL2Uyb0RvYy54bWxQSwUGAAAAAAYABgBZAQAAP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35" w:lineRule="exact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w w:val="95"/>
                      </w:rPr>
                      <w:t>400-021-5291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2CFE0"/>
    <w:multiLevelType w:val="singleLevel"/>
    <w:tmpl w:val="0B72CF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5EB6E84"/>
    <w:multiLevelType w:val="multilevel"/>
    <w:tmpl w:val="55EB6E84"/>
    <w:lvl w:ilvl="0" w:tentative="0">
      <w:start w:val="1"/>
      <w:numFmt w:val="decimal"/>
      <w:lvlText w:val="%1"/>
      <w:lvlJc w:val="left"/>
      <w:pPr>
        <w:ind w:left="120" w:hanging="315"/>
        <w:jc w:val="left"/>
      </w:pPr>
      <w:rPr>
        <w:rFonts w:hint="default" w:ascii="Noto Sans Mono CJK JP Regular" w:hAnsi="Noto Sans Mono CJK JP Regular" w:eastAsia="Noto Sans Mono CJK JP Regular" w:cs="Noto Sans Mono CJK JP Regular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972" w:hanging="31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25" w:hanging="31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7" w:hanging="31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30" w:hanging="31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83" w:hanging="31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35" w:hanging="31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88" w:hanging="31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940" w:hanging="315"/>
      </w:pPr>
      <w:rPr>
        <w:rFonts w:hint="default"/>
      </w:rPr>
    </w:lvl>
  </w:abstractNum>
  <w:abstractNum w:abstractNumId="2">
    <w:nsid w:val="6C5415B4"/>
    <w:multiLevelType w:val="multilevel"/>
    <w:tmpl w:val="6C5415B4"/>
    <w:lvl w:ilvl="0" w:tentative="0">
      <w:start w:val="0"/>
      <w:numFmt w:val="bullet"/>
      <w:lvlText w:val=""/>
      <w:lvlJc w:val="left"/>
      <w:pPr>
        <w:ind w:left="540" w:hanging="420"/>
      </w:pPr>
      <w:rPr>
        <w:rFonts w:hint="default"/>
        <w:w w:val="100"/>
      </w:rPr>
    </w:lvl>
    <w:lvl w:ilvl="1" w:tentative="0">
      <w:start w:val="0"/>
      <w:numFmt w:val="bullet"/>
      <w:lvlText w:val="•"/>
      <w:lvlJc w:val="left"/>
      <w:pPr>
        <w:ind w:left="1350" w:hanging="42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161" w:hanging="4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971" w:hanging="4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782" w:hanging="4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593" w:hanging="4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03" w:hanging="4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214" w:hanging="4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24" w:hanging="4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0F8"/>
    <w:rsid w:val="003640F8"/>
    <w:rsid w:val="00C95BF7"/>
    <w:rsid w:val="00CC6179"/>
    <w:rsid w:val="114C3260"/>
    <w:rsid w:val="202A3947"/>
    <w:rsid w:val="2A9D52A1"/>
    <w:rsid w:val="3ECA5A30"/>
    <w:rsid w:val="51F6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line="280" w:lineRule="exact"/>
      <w:ind w:left="120"/>
    </w:pPr>
    <w:rPr>
      <w:sz w:val="21"/>
      <w:szCs w:val="21"/>
    </w:r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Heading 1"/>
    <w:basedOn w:val="1"/>
    <w:qFormat/>
    <w:uiPriority w:val="1"/>
    <w:pPr>
      <w:spacing w:line="344" w:lineRule="exact"/>
      <w:ind w:left="540" w:hanging="420"/>
      <w:outlineLvl w:val="1"/>
    </w:pPr>
    <w:rPr>
      <w:rFonts w:ascii="Noto Sans CJK JP Regular" w:hAnsi="Noto Sans CJK JP Regular" w:eastAsia="Noto Sans CJK JP Regular" w:cs="Noto Sans CJK JP Regular"/>
      <w:sz w:val="24"/>
      <w:szCs w:val="24"/>
    </w:rPr>
  </w:style>
  <w:style w:type="paragraph" w:styleId="9">
    <w:name w:val="List Paragraph"/>
    <w:basedOn w:val="1"/>
    <w:qFormat/>
    <w:uiPriority w:val="1"/>
    <w:pPr>
      <w:spacing w:line="344" w:lineRule="exact"/>
      <w:ind w:left="540" w:hanging="420"/>
    </w:pPr>
    <w:rPr>
      <w:rFonts w:ascii="Noto Sans CJK JP Regular" w:hAnsi="Noto Sans CJK JP Regular" w:eastAsia="Noto Sans CJK JP Regular" w:cs="Noto Sans CJK JP Regular"/>
    </w:r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6"/>
    <w:link w:val="4"/>
    <w:semiHidden/>
    <w:qFormat/>
    <w:uiPriority w:val="99"/>
    <w:rPr>
      <w:rFonts w:ascii="Noto Sans Mono CJK JP Regular" w:hAnsi="Noto Sans Mono CJK JP Regular" w:eastAsia="Noto Sans Mono CJK JP Regular" w:cs="Noto Sans Mono CJK JP Regular"/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Noto Sans Mono CJK JP Regular" w:hAnsi="Noto Sans Mono CJK JP Regular" w:eastAsia="Noto Sans Mono CJK JP Regular" w:cs="Noto Sans Mono CJK JP Regular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HRM</Company>
  <Pages>14</Pages>
  <Words>1207</Words>
  <Characters>6885</Characters>
  <Lines>57</Lines>
  <Paragraphs>16</Paragraphs>
  <TotalTime>15</TotalTime>
  <ScaleCrop>false</ScaleCrop>
  <LinksUpToDate>false</LinksUpToDate>
  <CharactersWithSpaces>8076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2019-03-22T07:28:00Z</dcterms:created>
  <dc:creator>Ykh</dc:creator>
  <cp:lastModifiedBy>Administrator</cp:lastModifiedBy>
  <dcterms:modified xsi:type="dcterms:W3CDTF">2019-03-22T07:42:57Z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2018-09-27T00:00:00Z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2019-03-22T00:00:00Z</vt:filetime>
  </property>
  <property fmtid="{D5CDD505-2E9C-101B-9397-08002B2CF9AE}" pid="5" name="KSOProductBuildVer">
    <vt:lpwstr>2052-11.1.0.8415</vt:lpwstr>
  </property>
</Properties>
</file>